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247"/>
        <w:gridCol w:w="4247"/>
      </w:tblGrid>
      <w:tr w:rsidR="003D1FA3" w:rsidRPr="00F55AC2" w:rsidTr="003D1FA3">
        <w:tc>
          <w:tcPr>
            <w:tcW w:w="8494" w:type="dxa"/>
            <w:gridSpan w:val="2"/>
          </w:tcPr>
          <w:p w:rsidR="003D1FA3" w:rsidRPr="00F55AC2" w:rsidRDefault="003D1FA3" w:rsidP="00512122">
            <w:pPr>
              <w:jc w:val="center"/>
              <w:rPr>
                <w:rFonts w:cs="Tahoma"/>
              </w:rPr>
            </w:pPr>
            <w:r w:rsidRPr="002B3A87">
              <w:rPr>
                <w:rFonts w:cs="Tahoma"/>
                <w:sz w:val="40"/>
              </w:rPr>
              <w:t>MP: Operaciones administrativas de compra-venta</w:t>
            </w:r>
          </w:p>
        </w:tc>
      </w:tr>
      <w:tr w:rsidR="003D1FA3" w:rsidRPr="00F55AC2" w:rsidTr="00216A0D">
        <w:tc>
          <w:tcPr>
            <w:tcW w:w="4247" w:type="dxa"/>
          </w:tcPr>
          <w:p w:rsidR="003D1FA3" w:rsidRPr="00F55AC2" w:rsidRDefault="003D1FA3">
            <w:pPr>
              <w:rPr>
                <w:rFonts w:cs="Tahoma"/>
              </w:rPr>
            </w:pPr>
            <w:r w:rsidRPr="00F55AC2">
              <w:rPr>
                <w:rFonts w:cs="Tahoma"/>
              </w:rPr>
              <w:t>Código: 0438</w:t>
            </w:r>
          </w:p>
        </w:tc>
        <w:tc>
          <w:tcPr>
            <w:tcW w:w="4247" w:type="dxa"/>
          </w:tcPr>
          <w:p w:rsidR="003D1FA3" w:rsidRPr="00F55AC2" w:rsidRDefault="003D1FA3" w:rsidP="00CC2381">
            <w:pPr>
              <w:rPr>
                <w:rFonts w:cs="Tahoma"/>
              </w:rPr>
            </w:pPr>
            <w:r w:rsidRPr="00F55AC2">
              <w:rPr>
                <w:rFonts w:cs="Tahoma"/>
              </w:rPr>
              <w:t>Duración: 130 horas</w:t>
            </w:r>
          </w:p>
        </w:tc>
      </w:tr>
    </w:tbl>
    <w:p w:rsidR="003D1FA3" w:rsidRPr="00F55AC2" w:rsidRDefault="003D1FA3">
      <w:pPr>
        <w:rPr>
          <w:rFonts w:cs="Tahoma"/>
        </w:rPr>
      </w:pPr>
    </w:p>
    <w:p w:rsidR="009F656C" w:rsidRPr="00F55AC2" w:rsidRDefault="009F656C" w:rsidP="009F656C">
      <w:pPr>
        <w:jc w:val="center"/>
        <w:rPr>
          <w:rFonts w:cs="Tahoma"/>
        </w:rPr>
      </w:pPr>
      <w:r w:rsidRPr="00F55AC2">
        <w:rPr>
          <w:rFonts w:cs="Tahoma"/>
        </w:rPr>
        <w:t>1ª EVALUACIÓN</w:t>
      </w:r>
      <w:r w:rsidR="0066423C" w:rsidRPr="00F55AC2">
        <w:rPr>
          <w:rFonts w:cs="Tahoma"/>
        </w:rPr>
        <w:t xml:space="preserve"> (35 horas)</w:t>
      </w:r>
    </w:p>
    <w:p w:rsidR="003E61DB" w:rsidRDefault="009F656C" w:rsidP="00D56EA6">
      <w:pPr>
        <w:jc w:val="both"/>
        <w:rPr>
          <w:rFonts w:cs="Tahoma"/>
          <w:sz w:val="24"/>
        </w:rPr>
      </w:pPr>
      <w:r w:rsidRPr="00A939CD">
        <w:rPr>
          <w:rFonts w:cs="Tahoma"/>
          <w:sz w:val="24"/>
        </w:rPr>
        <w:t>RA1: Calcula</w:t>
      </w:r>
      <w:r w:rsidR="00A939CD" w:rsidRPr="00A939CD">
        <w:rPr>
          <w:rFonts w:cs="Tahoma"/>
          <w:sz w:val="24"/>
        </w:rPr>
        <w:t>R</w:t>
      </w:r>
      <w:r w:rsidRPr="00A939CD">
        <w:rPr>
          <w:rFonts w:cs="Tahoma"/>
          <w:sz w:val="24"/>
        </w:rPr>
        <w:t xml:space="preserve"> precios de venta y compra y descuentos aplicando las normas y usos mercantiles </w:t>
      </w:r>
      <w:r w:rsidR="00CC2381" w:rsidRPr="00A939CD">
        <w:rPr>
          <w:rFonts w:cs="Tahoma"/>
          <w:sz w:val="24"/>
        </w:rPr>
        <w:t>y la legislación fiscal vigente (15 horas).</w:t>
      </w:r>
    </w:p>
    <w:p w:rsidR="00C21A3A" w:rsidRDefault="00C21A3A" w:rsidP="00C21A3A">
      <w:r>
        <w:t>COMPETENCIAS</w:t>
      </w:r>
    </w:p>
    <w:tbl>
      <w:tblPr>
        <w:tblStyle w:val="Tablaconcuadrcula"/>
        <w:tblW w:w="8784" w:type="dxa"/>
        <w:tblLook w:val="04A0" w:firstRow="1" w:lastRow="0" w:firstColumn="1" w:lastColumn="0" w:noHBand="0" w:noVBand="1"/>
      </w:tblPr>
      <w:tblGrid>
        <w:gridCol w:w="4247"/>
        <w:gridCol w:w="4537"/>
      </w:tblGrid>
      <w:tr w:rsidR="00C21A3A" w:rsidTr="007F5574">
        <w:tc>
          <w:tcPr>
            <w:tcW w:w="4247" w:type="dxa"/>
          </w:tcPr>
          <w:p w:rsidR="00C21A3A" w:rsidRPr="00865A7D" w:rsidRDefault="00865A7D" w:rsidP="00E228C1">
            <w:pPr>
              <w:jc w:val="both"/>
              <w:rPr>
                <w:i/>
              </w:rPr>
            </w:pPr>
            <w:r>
              <w:rPr>
                <w:rFonts w:cs="ArialMT"/>
                <w:i/>
              </w:rPr>
              <w:t>E</w:t>
            </w:r>
            <w:r w:rsidRPr="00865A7D">
              <w:rPr>
                <w:rFonts w:cs="ArialMT"/>
                <w:i/>
              </w:rPr>
              <w:t>laborar documentos y comunicaciones a partir de órdenes recibidas o información obtenida.</w:t>
            </w:r>
          </w:p>
        </w:tc>
        <w:tc>
          <w:tcPr>
            <w:tcW w:w="4537" w:type="dxa"/>
          </w:tcPr>
          <w:p w:rsidR="00C21A3A" w:rsidRDefault="00C21A3A" w:rsidP="00F85F40">
            <w:pPr>
              <w:rPr>
                <w:i/>
              </w:rPr>
            </w:pPr>
            <w:r>
              <w:rPr>
                <w:i/>
              </w:rPr>
              <w:t>Trabajo en equipo</w:t>
            </w:r>
          </w:p>
        </w:tc>
      </w:tr>
      <w:tr w:rsidR="00C21A3A" w:rsidTr="007F5574">
        <w:tc>
          <w:tcPr>
            <w:tcW w:w="4247" w:type="dxa"/>
          </w:tcPr>
          <w:p w:rsidR="00C21A3A" w:rsidRDefault="00C21A3A" w:rsidP="00F85F40">
            <w:pPr>
              <w:rPr>
                <w:i/>
              </w:rPr>
            </w:pPr>
            <w:r>
              <w:rPr>
                <w:i/>
              </w:rPr>
              <w:t>Comercio justo</w:t>
            </w:r>
          </w:p>
        </w:tc>
        <w:tc>
          <w:tcPr>
            <w:tcW w:w="4537" w:type="dxa"/>
          </w:tcPr>
          <w:p w:rsidR="00C21A3A" w:rsidRDefault="00C21A3A" w:rsidP="00F85F40">
            <w:pPr>
              <w:rPr>
                <w:i/>
              </w:rPr>
            </w:pPr>
            <w:r>
              <w:rPr>
                <w:i/>
              </w:rPr>
              <w:t>Visita comercio u ONG</w:t>
            </w:r>
          </w:p>
        </w:tc>
      </w:tr>
    </w:tbl>
    <w:p w:rsidR="00C21A3A" w:rsidRPr="00A939CD" w:rsidRDefault="00C21A3A" w:rsidP="00D56EA6">
      <w:pPr>
        <w:jc w:val="both"/>
        <w:rPr>
          <w:rFonts w:cs="Tahoma"/>
          <w:sz w:val="24"/>
        </w:rPr>
      </w:pPr>
    </w:p>
    <w:p w:rsidR="00F678B0" w:rsidRDefault="00A939CD" w:rsidP="00F678B0">
      <w:pPr>
        <w:rPr>
          <w:rFonts w:cs="Tahoma"/>
        </w:rPr>
      </w:pPr>
      <w:r w:rsidRPr="00F55AC2">
        <w:rPr>
          <w:rFonts w:cs="Tahoma"/>
        </w:rPr>
        <w:t>CONTENIDOS ASOCIADOS</w:t>
      </w:r>
    </w:p>
    <w:tbl>
      <w:tblPr>
        <w:tblStyle w:val="Tablaconcuadrcula"/>
        <w:tblW w:w="8784" w:type="dxa"/>
        <w:tblLook w:val="04A0" w:firstRow="1" w:lastRow="0" w:firstColumn="1" w:lastColumn="0" w:noHBand="0" w:noVBand="1"/>
      </w:tblPr>
      <w:tblGrid>
        <w:gridCol w:w="8784"/>
      </w:tblGrid>
      <w:tr w:rsidR="00091F0A" w:rsidTr="007F5574">
        <w:tc>
          <w:tcPr>
            <w:tcW w:w="8784" w:type="dxa"/>
          </w:tcPr>
          <w:p w:rsidR="00091F0A" w:rsidRDefault="00091F0A" w:rsidP="00091F0A">
            <w:r>
              <w:t>CÁLCULO DE PRECIOS DE VENTA, COMPRA Y DESCUENTOS.</w:t>
            </w:r>
          </w:p>
          <w:p w:rsidR="00091F0A" w:rsidRDefault="00091F0A" w:rsidP="00091F0A">
            <w:pPr>
              <w:pStyle w:val="Prrafodelista"/>
              <w:numPr>
                <w:ilvl w:val="0"/>
                <w:numId w:val="9"/>
              </w:numPr>
            </w:pPr>
            <w:r>
              <w:t>Organización y estructura comercial en la empresa:</w:t>
            </w:r>
          </w:p>
          <w:p w:rsidR="00091F0A" w:rsidRDefault="00091F0A" w:rsidP="00091F0A">
            <w:pPr>
              <w:pStyle w:val="Prrafodelista"/>
              <w:numPr>
                <w:ilvl w:val="1"/>
                <w:numId w:val="9"/>
              </w:numPr>
            </w:pPr>
            <w:r>
              <w:t>Concepto y objetivos de la empresa. Tipos.</w:t>
            </w:r>
          </w:p>
          <w:p w:rsidR="00091F0A" w:rsidRDefault="00091F0A" w:rsidP="00091F0A">
            <w:pPr>
              <w:pStyle w:val="Prrafodelista"/>
              <w:numPr>
                <w:ilvl w:val="1"/>
                <w:numId w:val="9"/>
              </w:numPr>
            </w:pPr>
            <w:r>
              <w:t>Formas de organización comercial de la empresa</w:t>
            </w:r>
          </w:p>
          <w:p w:rsidR="00091F0A" w:rsidRDefault="00091F0A" w:rsidP="00091F0A">
            <w:pPr>
              <w:pStyle w:val="Prrafodelista"/>
              <w:numPr>
                <w:ilvl w:val="1"/>
                <w:numId w:val="9"/>
              </w:numPr>
            </w:pPr>
            <w:r>
              <w:t>Sistemas de comercialización. Canales de venta.</w:t>
            </w:r>
          </w:p>
          <w:p w:rsidR="00091F0A" w:rsidRDefault="00091F0A" w:rsidP="00091F0A">
            <w:pPr>
              <w:pStyle w:val="Prrafodelista"/>
              <w:numPr>
                <w:ilvl w:val="0"/>
                <w:numId w:val="9"/>
              </w:numPr>
            </w:pPr>
            <w:r>
              <w:t>Conceptos básicos de la actividad de compraventa y cálculos comerciales:</w:t>
            </w:r>
          </w:p>
          <w:p w:rsidR="00091F0A" w:rsidRDefault="00091F0A" w:rsidP="00091F0A">
            <w:pPr>
              <w:pStyle w:val="Prrafodelista"/>
              <w:numPr>
                <w:ilvl w:val="1"/>
                <w:numId w:val="9"/>
              </w:numPr>
            </w:pPr>
            <w:r>
              <w:t>Conceptos básicos: precio de compra, precio de venta, margen comercial, beneficio, gastos de compra y gastos de venta.</w:t>
            </w:r>
          </w:p>
          <w:p w:rsidR="00091F0A" w:rsidRDefault="00091F0A" w:rsidP="00091F0A">
            <w:pPr>
              <w:pStyle w:val="Prrafodelista"/>
              <w:numPr>
                <w:ilvl w:val="1"/>
                <w:numId w:val="9"/>
              </w:numPr>
            </w:pPr>
            <w:r>
              <w:t>Descuentos. Intereses y recargos. Comisiones y corretajes.</w:t>
            </w:r>
          </w:p>
          <w:p w:rsidR="00091F0A" w:rsidRPr="00091F0A" w:rsidRDefault="00091F0A" w:rsidP="00F678B0">
            <w:pPr>
              <w:pStyle w:val="Prrafodelista"/>
              <w:numPr>
                <w:ilvl w:val="1"/>
                <w:numId w:val="9"/>
              </w:numPr>
            </w:pPr>
            <w:r>
              <w:t>Cálculos comerciales básicos en la facturación y de precios unitarios.</w:t>
            </w:r>
          </w:p>
        </w:tc>
      </w:tr>
    </w:tbl>
    <w:p w:rsidR="00091F0A" w:rsidRPr="00F55AC2" w:rsidRDefault="00091F0A" w:rsidP="00F678B0">
      <w:pPr>
        <w:rPr>
          <w:rFonts w:cs="Tahoma"/>
        </w:rPr>
      </w:pPr>
    </w:p>
    <w:p w:rsidR="00D56EA6" w:rsidRPr="00A939CD" w:rsidRDefault="00CC2381" w:rsidP="00F678B0">
      <w:pPr>
        <w:rPr>
          <w:rFonts w:cs="Tahoma"/>
          <w:sz w:val="24"/>
        </w:rPr>
      </w:pPr>
      <w:r w:rsidRPr="00A939CD">
        <w:rPr>
          <w:rFonts w:cs="Tahoma"/>
        </w:rPr>
        <w:t>CRITERIO/S DE EVALUACIÓN*</w:t>
      </w:r>
      <w:bookmarkStart w:id="0" w:name="_GoBack"/>
      <w:bookmarkEnd w:id="0"/>
    </w:p>
    <w:tbl>
      <w:tblPr>
        <w:tblStyle w:val="Tabladecuadrcula1clara"/>
        <w:tblW w:w="8720" w:type="dxa"/>
        <w:tblLayout w:type="fixed"/>
        <w:tblLook w:val="04A0" w:firstRow="1" w:lastRow="0" w:firstColumn="1" w:lastColumn="0" w:noHBand="0" w:noVBand="1"/>
      </w:tblPr>
      <w:tblGrid>
        <w:gridCol w:w="8720"/>
      </w:tblGrid>
      <w:tr w:rsidR="009F656C" w:rsidRPr="00F55AC2" w:rsidTr="00AF6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tcPr>
          <w:p w:rsidR="009F656C" w:rsidRPr="00F55AC2" w:rsidRDefault="009F656C" w:rsidP="00CC2381">
            <w:pPr>
              <w:widowControl w:val="0"/>
              <w:spacing w:line="360" w:lineRule="auto"/>
              <w:contextualSpacing/>
              <w:jc w:val="both"/>
              <w:rPr>
                <w:rFonts w:cs="Tahoma"/>
              </w:rPr>
            </w:pPr>
          </w:p>
          <w:p w:rsidR="009F656C" w:rsidRPr="00F55AC2" w:rsidRDefault="009F656C" w:rsidP="00CC2381">
            <w:pPr>
              <w:pStyle w:val="Prrafodelista"/>
              <w:widowControl w:val="0"/>
              <w:numPr>
                <w:ilvl w:val="1"/>
                <w:numId w:val="1"/>
              </w:numPr>
              <w:spacing w:line="360" w:lineRule="auto"/>
              <w:jc w:val="both"/>
              <w:rPr>
                <w:rFonts w:cs="Tahoma"/>
              </w:rPr>
            </w:pPr>
            <w:r w:rsidRPr="00F55AC2">
              <w:rPr>
                <w:rFonts w:cs="Tahoma"/>
              </w:rPr>
              <w:t>Reconoce las funciones del departamento de ventas o comercial y las del de compras.</w:t>
            </w:r>
          </w:p>
          <w:p w:rsidR="009F656C" w:rsidRPr="00F55AC2" w:rsidRDefault="009F656C" w:rsidP="00CC2381">
            <w:pPr>
              <w:pStyle w:val="Prrafodelista"/>
              <w:widowControl w:val="0"/>
              <w:numPr>
                <w:ilvl w:val="1"/>
                <w:numId w:val="1"/>
              </w:numPr>
              <w:spacing w:line="360" w:lineRule="auto"/>
              <w:jc w:val="both"/>
              <w:rPr>
                <w:rFonts w:cs="Tahoma"/>
              </w:rPr>
            </w:pPr>
            <w:r w:rsidRPr="00F55AC2">
              <w:rPr>
                <w:rFonts w:cs="Tahoma"/>
              </w:rPr>
              <w:t>Reconoce los tipos de mercados, de clientes y de productos o servicios.</w:t>
            </w:r>
          </w:p>
          <w:p w:rsidR="009F656C" w:rsidRPr="00F55AC2" w:rsidRDefault="009F656C" w:rsidP="00CC2381">
            <w:pPr>
              <w:pStyle w:val="Prrafodelista"/>
              <w:widowControl w:val="0"/>
              <w:numPr>
                <w:ilvl w:val="1"/>
                <w:numId w:val="1"/>
              </w:numPr>
              <w:spacing w:line="360" w:lineRule="auto"/>
              <w:jc w:val="both"/>
              <w:rPr>
                <w:rFonts w:cs="Tahoma"/>
                <w:b w:val="0"/>
              </w:rPr>
            </w:pPr>
            <w:r w:rsidRPr="00F55AC2">
              <w:rPr>
                <w:rFonts w:cs="Tahoma"/>
                <w:b w:val="0"/>
              </w:rPr>
              <w:t>Describe los circuitos de los documentos de compraventa.</w:t>
            </w:r>
          </w:p>
          <w:p w:rsidR="009F656C" w:rsidRPr="00F55AC2" w:rsidRDefault="009F656C" w:rsidP="00CC2381">
            <w:pPr>
              <w:pStyle w:val="Prrafodelista"/>
              <w:widowControl w:val="0"/>
              <w:numPr>
                <w:ilvl w:val="1"/>
                <w:numId w:val="1"/>
              </w:numPr>
              <w:spacing w:line="360" w:lineRule="auto"/>
              <w:jc w:val="both"/>
              <w:rPr>
                <w:rFonts w:cs="Tahoma"/>
              </w:rPr>
            </w:pPr>
            <w:r w:rsidRPr="00F55AC2">
              <w:rPr>
                <w:rFonts w:cs="Tahoma"/>
              </w:rPr>
              <w:t>Identifica los conceptos de precio de compra del producto, gastos, precio de venta, descuentos, interés comercial, recargos y márgenes comerciales.</w:t>
            </w:r>
          </w:p>
          <w:p w:rsidR="009F656C" w:rsidRPr="00F55AC2" w:rsidRDefault="009F656C" w:rsidP="00CC2381">
            <w:pPr>
              <w:pStyle w:val="Prrafodelista"/>
              <w:widowControl w:val="0"/>
              <w:numPr>
                <w:ilvl w:val="1"/>
                <w:numId w:val="1"/>
              </w:numPr>
              <w:spacing w:line="360" w:lineRule="auto"/>
              <w:jc w:val="both"/>
              <w:rPr>
                <w:rFonts w:cs="Tahoma"/>
              </w:rPr>
            </w:pPr>
            <w:r w:rsidRPr="00F55AC2">
              <w:rPr>
                <w:rFonts w:cs="Tahoma"/>
              </w:rPr>
              <w:t>Distingue los conceptos de comisiones y corretajes.</w:t>
            </w:r>
          </w:p>
          <w:p w:rsidR="009F656C" w:rsidRPr="00F55AC2" w:rsidRDefault="009F656C" w:rsidP="00CC2381">
            <w:pPr>
              <w:pStyle w:val="Prrafodelista"/>
              <w:widowControl w:val="0"/>
              <w:numPr>
                <w:ilvl w:val="1"/>
                <w:numId w:val="1"/>
              </w:numPr>
              <w:spacing w:line="360" w:lineRule="auto"/>
              <w:jc w:val="both"/>
              <w:rPr>
                <w:rFonts w:cs="Tahoma"/>
                <w:b w:val="0"/>
              </w:rPr>
            </w:pPr>
            <w:r w:rsidRPr="00F55AC2">
              <w:rPr>
                <w:rFonts w:cs="Tahoma"/>
                <w:b w:val="0"/>
              </w:rPr>
              <w:t>Reconoce los porcentajes de IVA a aplicar en las operaciones de compraventa.</w:t>
            </w:r>
          </w:p>
          <w:p w:rsidR="009F656C" w:rsidRPr="00F55AC2" w:rsidRDefault="009F656C" w:rsidP="00CC2381">
            <w:pPr>
              <w:pStyle w:val="Prrafodelista"/>
              <w:widowControl w:val="0"/>
              <w:numPr>
                <w:ilvl w:val="1"/>
                <w:numId w:val="1"/>
              </w:numPr>
              <w:spacing w:line="360" w:lineRule="auto"/>
              <w:jc w:val="both"/>
              <w:rPr>
                <w:rFonts w:cs="Tahoma"/>
                <w:b w:val="0"/>
              </w:rPr>
            </w:pPr>
            <w:r w:rsidRPr="00F55AC2">
              <w:rPr>
                <w:rFonts w:cs="Tahoma"/>
                <w:b w:val="0"/>
              </w:rPr>
              <w:t>Clasifica los tipos de descuento más habituales.</w:t>
            </w:r>
          </w:p>
          <w:p w:rsidR="009F656C" w:rsidRPr="00F55AC2" w:rsidRDefault="009F656C" w:rsidP="00CC2381">
            <w:pPr>
              <w:pStyle w:val="Prrafodelista"/>
              <w:widowControl w:val="0"/>
              <w:numPr>
                <w:ilvl w:val="1"/>
                <w:numId w:val="1"/>
              </w:numPr>
              <w:spacing w:line="360" w:lineRule="auto"/>
              <w:jc w:val="both"/>
              <w:rPr>
                <w:rFonts w:cs="Tahoma"/>
                <w:b w:val="0"/>
              </w:rPr>
            </w:pPr>
            <w:r w:rsidRPr="00F55AC2">
              <w:rPr>
                <w:rFonts w:cs="Tahoma"/>
                <w:b w:val="0"/>
              </w:rPr>
              <w:t>Reconoce y cuantifica los gastos de compra o venta.</w:t>
            </w:r>
          </w:p>
          <w:p w:rsidR="009F656C" w:rsidRDefault="009F656C" w:rsidP="00CC2381">
            <w:pPr>
              <w:widowControl w:val="0"/>
              <w:spacing w:line="360" w:lineRule="auto"/>
              <w:contextualSpacing/>
              <w:jc w:val="both"/>
              <w:rPr>
                <w:rFonts w:cs="Tahoma"/>
              </w:rPr>
            </w:pPr>
            <w:r w:rsidRPr="00F55AC2">
              <w:rPr>
                <w:rFonts w:cs="Tahoma"/>
              </w:rPr>
              <w:t>1.9</w:t>
            </w:r>
            <w:r w:rsidR="00CC2381" w:rsidRPr="00F55AC2">
              <w:rPr>
                <w:rFonts w:cs="Tahoma"/>
              </w:rPr>
              <w:t xml:space="preserve">.   </w:t>
            </w:r>
            <w:r w:rsidR="00A939CD">
              <w:rPr>
                <w:rFonts w:cs="Tahoma"/>
              </w:rPr>
              <w:t xml:space="preserve">     </w:t>
            </w:r>
            <w:r w:rsidRPr="00F55AC2">
              <w:rPr>
                <w:rFonts w:cs="Tahoma"/>
              </w:rPr>
              <w:t>Identifica los métodos para calcular el pre</w:t>
            </w:r>
            <w:r w:rsidR="00CC2381" w:rsidRPr="00F55AC2">
              <w:rPr>
                <w:rFonts w:cs="Tahoma"/>
              </w:rPr>
              <w:t>cio final de venta y los precios    unitarios.</w:t>
            </w:r>
          </w:p>
          <w:p w:rsidR="00F53636" w:rsidRPr="00F55AC2" w:rsidRDefault="00F53636" w:rsidP="00A20A63">
            <w:pPr>
              <w:widowControl w:val="0"/>
              <w:spacing w:line="360" w:lineRule="auto"/>
              <w:contextualSpacing/>
              <w:jc w:val="both"/>
              <w:rPr>
                <w:rFonts w:cs="Tahoma"/>
                <w:b w:val="0"/>
                <w:i/>
              </w:rPr>
            </w:pPr>
            <w:r>
              <w:rPr>
                <w:rFonts w:cs="Tahoma"/>
              </w:rPr>
              <w:t>1.10.     Traba</w:t>
            </w:r>
            <w:r w:rsidR="00A20A63">
              <w:rPr>
                <w:rFonts w:cs="Tahoma"/>
              </w:rPr>
              <w:t>j</w:t>
            </w:r>
            <w:r>
              <w:rPr>
                <w:rFonts w:cs="Tahoma"/>
              </w:rPr>
              <w:t>a en equipo</w:t>
            </w:r>
          </w:p>
        </w:tc>
      </w:tr>
    </w:tbl>
    <w:p w:rsidR="00F678B0" w:rsidRDefault="00D56EA6">
      <w:pPr>
        <w:rPr>
          <w:i/>
        </w:rPr>
      </w:pPr>
      <w:r w:rsidRPr="00F55AC2">
        <w:rPr>
          <w:i/>
        </w:rPr>
        <w:t>*</w:t>
      </w:r>
      <w:r w:rsidR="009131F2" w:rsidRPr="00F55AC2">
        <w:rPr>
          <w:i/>
        </w:rPr>
        <w:t>Mínimos marcados en negrita</w:t>
      </w:r>
    </w:p>
    <w:tbl>
      <w:tblPr>
        <w:tblStyle w:val="Tabladecuadrcula4"/>
        <w:tblW w:w="8720" w:type="dxa"/>
        <w:tblLayout w:type="fixed"/>
        <w:tblLook w:val="04A0" w:firstRow="1" w:lastRow="0" w:firstColumn="1" w:lastColumn="0" w:noHBand="0" w:noVBand="1"/>
      </w:tblPr>
      <w:tblGrid>
        <w:gridCol w:w="1696"/>
        <w:gridCol w:w="5529"/>
        <w:gridCol w:w="1495"/>
      </w:tblGrid>
      <w:tr w:rsidR="009F656C"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9F656C" w:rsidRPr="00F55AC2" w:rsidRDefault="009F656C" w:rsidP="002F1680">
            <w:pPr>
              <w:widowControl w:val="0"/>
              <w:spacing w:line="360" w:lineRule="auto"/>
              <w:contextualSpacing/>
              <w:rPr>
                <w:rFonts w:cs="Tahoma"/>
              </w:rPr>
            </w:pPr>
            <w:r w:rsidRPr="00F55AC2">
              <w:rPr>
                <w:rFonts w:cs="Tahoma"/>
              </w:rPr>
              <w:lastRenderedPageBreak/>
              <w:t>Tarea nº 1</w:t>
            </w:r>
          </w:p>
        </w:tc>
        <w:tc>
          <w:tcPr>
            <w:tcW w:w="5529" w:type="dxa"/>
          </w:tcPr>
          <w:p w:rsidR="009F656C" w:rsidRPr="00F55AC2" w:rsidRDefault="009F656C" w:rsidP="00216A0D">
            <w:pPr>
              <w:widowControl w:val="0"/>
              <w:spacing w:line="360" w:lineRule="auto"/>
              <w:contextualSpacing/>
              <w:cnfStyle w:val="100000000000" w:firstRow="1" w:lastRow="0" w:firstColumn="0" w:lastColumn="0" w:oddVBand="0" w:evenVBand="0" w:oddHBand="0" w:evenHBand="0" w:firstRowFirstColumn="0" w:firstRowLastColumn="0" w:lastRowFirstColumn="0" w:lastRowLastColumn="0"/>
              <w:rPr>
                <w:rFonts w:cs="Tahoma"/>
              </w:rPr>
            </w:pPr>
            <w:r w:rsidRPr="00F55AC2">
              <w:rPr>
                <w:rFonts w:cs="Tahoma"/>
              </w:rPr>
              <w:t>Título: Todos tenemos algo que vender</w:t>
            </w:r>
          </w:p>
        </w:tc>
        <w:tc>
          <w:tcPr>
            <w:tcW w:w="1495" w:type="dxa"/>
          </w:tcPr>
          <w:p w:rsidR="009F656C" w:rsidRPr="00F55AC2" w:rsidRDefault="00161C0F" w:rsidP="00161C0F">
            <w:pPr>
              <w:widowControl w:val="0"/>
              <w:spacing w:line="360" w:lineRule="auto"/>
              <w:contextualSpacing/>
              <w:cnfStyle w:val="100000000000" w:firstRow="1" w:lastRow="0" w:firstColumn="0" w:lastColumn="0" w:oddVBand="0" w:evenVBand="0" w:oddHBand="0" w:evenHBand="0" w:firstRowFirstColumn="0" w:firstRowLastColumn="0" w:lastRowFirstColumn="0" w:lastRowLastColumn="0"/>
              <w:rPr>
                <w:rFonts w:cs="Tahoma"/>
                <w:b w:val="0"/>
                <w:i/>
              </w:rPr>
            </w:pPr>
            <w:r w:rsidRPr="00F55AC2">
              <w:rPr>
                <w:rFonts w:cs="Tahoma"/>
                <w:i/>
              </w:rPr>
              <w:t>15</w:t>
            </w:r>
            <w:r w:rsidR="009F656C" w:rsidRPr="00F55AC2">
              <w:rPr>
                <w:rFonts w:cs="Tahoma"/>
                <w:i/>
              </w:rPr>
              <w:t xml:space="preserve"> horas</w:t>
            </w:r>
          </w:p>
        </w:tc>
      </w:tr>
      <w:tr w:rsidR="009F656C"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tcPr>
          <w:p w:rsidR="00906FBE" w:rsidRPr="00F55AC2" w:rsidRDefault="00447DC5" w:rsidP="00447DC5">
            <w:pPr>
              <w:widowControl w:val="0"/>
              <w:spacing w:line="360" w:lineRule="auto"/>
              <w:contextualSpacing/>
              <w:jc w:val="both"/>
              <w:rPr>
                <w:rFonts w:cs="Tahoma"/>
              </w:rPr>
            </w:pPr>
            <w:r w:rsidRPr="00F55AC2">
              <w:rPr>
                <w:rFonts w:cs="Tahoma"/>
              </w:rPr>
              <w:t xml:space="preserve">Formarás parte de un grupo que elegirá un objeto real que se sorteará en el aula (alguno de comercio justo) para vender a otro grupo de clase. </w:t>
            </w:r>
            <w:r w:rsidR="00555BDF" w:rsidRPr="00F55AC2">
              <w:rPr>
                <w:rFonts w:cs="Tahoma"/>
              </w:rPr>
              <w:t>Vamos a organizar la clase por grupos. Cada integrante del grupo va a decidir en qué grupo de expertos va a integrarse de los que se necesitan para comprar y vender. Cada uno de los grupos se especializará</w:t>
            </w:r>
            <w:r w:rsidR="00906FBE" w:rsidRPr="00F55AC2">
              <w:rPr>
                <w:rFonts w:cs="Tahoma"/>
              </w:rPr>
              <w:t xml:space="preserve"> en un departamento o entidad. Durante el proceso podrán volver a su grupo de referencia para ir contando los avances. Al final del proceso cada experto expondrá dentro de su grupo las conclusiones, documentos, etc. para integrar el proceso de compra-venta. Consulta documentación aula 0</w:t>
            </w:r>
          </w:p>
          <w:p w:rsidR="00906FBE" w:rsidRPr="00F55AC2" w:rsidRDefault="00906FBE" w:rsidP="00906FBE">
            <w:pPr>
              <w:pStyle w:val="Prrafodelista"/>
              <w:widowControl w:val="0"/>
              <w:numPr>
                <w:ilvl w:val="0"/>
                <w:numId w:val="2"/>
              </w:numPr>
              <w:spacing w:line="360" w:lineRule="auto"/>
              <w:jc w:val="both"/>
              <w:rPr>
                <w:rFonts w:cs="Tahoma"/>
              </w:rPr>
            </w:pPr>
            <w:r w:rsidRPr="00F55AC2">
              <w:rPr>
                <w:rFonts w:cs="Tahoma"/>
              </w:rPr>
              <w:t>Reparto de funciones en el grupo</w:t>
            </w:r>
            <w:r w:rsidR="00447DC5" w:rsidRPr="00F55AC2">
              <w:rPr>
                <w:rFonts w:cs="Tahoma"/>
              </w:rPr>
              <w:t xml:space="preserve"> (ficha A)</w:t>
            </w:r>
          </w:p>
          <w:p w:rsidR="00906FBE" w:rsidRPr="00F55AC2" w:rsidRDefault="00906FBE" w:rsidP="00906FBE">
            <w:pPr>
              <w:pStyle w:val="Prrafodelista"/>
              <w:widowControl w:val="0"/>
              <w:numPr>
                <w:ilvl w:val="0"/>
                <w:numId w:val="2"/>
              </w:numPr>
              <w:spacing w:line="360" w:lineRule="auto"/>
              <w:jc w:val="both"/>
              <w:rPr>
                <w:rFonts w:cs="Tahoma"/>
              </w:rPr>
            </w:pPr>
            <w:r w:rsidRPr="00F55AC2">
              <w:rPr>
                <w:rFonts w:cs="Tahoma"/>
              </w:rPr>
              <w:t>Registro diari</w:t>
            </w:r>
            <w:r w:rsidR="00D56EA6" w:rsidRPr="00F55AC2">
              <w:rPr>
                <w:rFonts w:cs="Tahoma"/>
              </w:rPr>
              <w:t>o de lo realizado en los grupos</w:t>
            </w:r>
            <w:r w:rsidR="00447DC5" w:rsidRPr="00F55AC2">
              <w:rPr>
                <w:rFonts w:cs="Tahoma"/>
              </w:rPr>
              <w:t xml:space="preserve"> (blog</w:t>
            </w:r>
            <w:r w:rsidR="00BD1D34">
              <w:rPr>
                <w:rFonts w:cs="Tahoma"/>
              </w:rPr>
              <w:t xml:space="preserve"> individual</w:t>
            </w:r>
            <w:r w:rsidR="00447DC5" w:rsidRPr="00F55AC2">
              <w:rPr>
                <w:rFonts w:cs="Tahoma"/>
              </w:rPr>
              <w:t>)</w:t>
            </w:r>
          </w:p>
          <w:p w:rsidR="009F656C" w:rsidRPr="00F55AC2" w:rsidRDefault="00906FBE" w:rsidP="00216A0D">
            <w:pPr>
              <w:pStyle w:val="Prrafodelista"/>
              <w:widowControl w:val="0"/>
              <w:numPr>
                <w:ilvl w:val="0"/>
                <w:numId w:val="2"/>
              </w:numPr>
              <w:spacing w:line="360" w:lineRule="auto"/>
              <w:jc w:val="both"/>
              <w:rPr>
                <w:rFonts w:cs="Tahoma"/>
              </w:rPr>
            </w:pPr>
            <w:r w:rsidRPr="00F55AC2">
              <w:rPr>
                <w:rFonts w:cs="Tahoma"/>
              </w:rPr>
              <w:t>Mapa conceptual</w:t>
            </w:r>
            <w:r w:rsidR="00447DC5" w:rsidRPr="00F55AC2">
              <w:rPr>
                <w:rFonts w:cs="Tahoma"/>
              </w:rPr>
              <w:t xml:space="preserve"> (</w:t>
            </w:r>
            <w:proofErr w:type="spellStart"/>
            <w:r w:rsidR="00447DC5" w:rsidRPr="00F55AC2">
              <w:rPr>
                <w:rFonts w:cs="Tahoma"/>
              </w:rPr>
              <w:t>popplet</w:t>
            </w:r>
            <w:proofErr w:type="spellEnd"/>
            <w:r w:rsidR="00447DC5" w:rsidRPr="00F55AC2">
              <w:rPr>
                <w:rFonts w:cs="Tahoma"/>
              </w:rPr>
              <w:t xml:space="preserve"> y subir a aula 0)</w:t>
            </w:r>
          </w:p>
          <w:p w:rsidR="00447DC5" w:rsidRPr="00F55AC2" w:rsidRDefault="00447DC5" w:rsidP="00447DC5">
            <w:pPr>
              <w:pStyle w:val="Prrafodelista"/>
              <w:widowControl w:val="0"/>
              <w:numPr>
                <w:ilvl w:val="0"/>
                <w:numId w:val="2"/>
              </w:numPr>
              <w:spacing w:line="360" w:lineRule="auto"/>
              <w:jc w:val="both"/>
              <w:rPr>
                <w:rFonts w:cs="Tahoma"/>
              </w:rPr>
            </w:pPr>
            <w:proofErr w:type="spellStart"/>
            <w:r w:rsidRPr="00F55AC2">
              <w:rPr>
                <w:rFonts w:cs="Tahoma"/>
              </w:rPr>
              <w:t>Prezi</w:t>
            </w:r>
            <w:proofErr w:type="spellEnd"/>
            <w:r w:rsidRPr="00F55AC2">
              <w:rPr>
                <w:rFonts w:cs="Tahoma"/>
              </w:rPr>
              <w:t xml:space="preserve"> grupo expertos (subir a aula 0)</w:t>
            </w:r>
          </w:p>
        </w:tc>
      </w:tr>
    </w:tbl>
    <w:p w:rsidR="009F656C" w:rsidRPr="00F55AC2" w:rsidRDefault="009F656C"/>
    <w:tbl>
      <w:tblPr>
        <w:tblStyle w:val="Tablaconcuadrcula"/>
        <w:tblW w:w="8720" w:type="dxa"/>
        <w:tblLayout w:type="fixed"/>
        <w:tblLook w:val="04A0" w:firstRow="1" w:lastRow="0" w:firstColumn="1" w:lastColumn="0" w:noHBand="0" w:noVBand="1"/>
      </w:tblPr>
      <w:tblGrid>
        <w:gridCol w:w="2297"/>
        <w:gridCol w:w="2716"/>
        <w:gridCol w:w="3707"/>
      </w:tblGrid>
      <w:tr w:rsidR="009131F2" w:rsidRPr="00F55AC2" w:rsidTr="00D56EA6">
        <w:trPr>
          <w:trHeight w:val="1104"/>
        </w:trPr>
        <w:tc>
          <w:tcPr>
            <w:tcW w:w="1559" w:type="dxa"/>
          </w:tcPr>
          <w:p w:rsidR="009131F2" w:rsidRPr="00F55AC2" w:rsidRDefault="009131F2" w:rsidP="00216A0D">
            <w:pPr>
              <w:widowControl w:val="0"/>
              <w:spacing w:line="360" w:lineRule="auto"/>
              <w:contextualSpacing/>
              <w:jc w:val="center"/>
              <w:rPr>
                <w:rFonts w:cs="Tahoma"/>
              </w:rPr>
            </w:pPr>
          </w:p>
          <w:p w:rsidR="009131F2" w:rsidRPr="00F55AC2" w:rsidRDefault="009131F2" w:rsidP="00216A0D">
            <w:pPr>
              <w:widowControl w:val="0"/>
              <w:spacing w:line="360" w:lineRule="auto"/>
              <w:contextualSpacing/>
              <w:jc w:val="center"/>
              <w:rPr>
                <w:rFonts w:cs="Tahoma"/>
              </w:rPr>
            </w:pPr>
            <w:r w:rsidRPr="00F55AC2">
              <w:rPr>
                <w:rFonts w:cs="Tahoma"/>
              </w:rPr>
              <w:t>Recursos</w:t>
            </w:r>
          </w:p>
          <w:p w:rsidR="009131F2" w:rsidRPr="00F55AC2" w:rsidRDefault="009131F2" w:rsidP="00216A0D">
            <w:pPr>
              <w:widowControl w:val="0"/>
              <w:spacing w:line="360" w:lineRule="auto"/>
              <w:contextualSpacing/>
              <w:jc w:val="center"/>
              <w:rPr>
                <w:rFonts w:cs="Tahoma"/>
              </w:rPr>
            </w:pPr>
            <w:r w:rsidRPr="00F55AC2">
              <w:rPr>
                <w:rFonts w:cs="Tahoma"/>
              </w:rPr>
              <w:t>Materiales</w:t>
            </w:r>
          </w:p>
          <w:p w:rsidR="009131F2" w:rsidRPr="00F55AC2" w:rsidRDefault="00401895" w:rsidP="00054B55">
            <w:pPr>
              <w:widowControl w:val="0"/>
              <w:spacing w:line="360" w:lineRule="auto"/>
              <w:contextualSpacing/>
              <w:jc w:val="center"/>
              <w:rPr>
                <w:rFonts w:cs="Tahoma"/>
              </w:rPr>
            </w:pPr>
            <w:r w:rsidRPr="00F55AC2">
              <w:rPr>
                <w:rFonts w:cs="Tahoma"/>
              </w:rPr>
              <w:t>Y TIC</w:t>
            </w:r>
          </w:p>
        </w:tc>
        <w:tc>
          <w:tcPr>
            <w:tcW w:w="1843" w:type="dxa"/>
          </w:tcPr>
          <w:p w:rsidR="009131F2" w:rsidRPr="00F55AC2" w:rsidRDefault="009131F2" w:rsidP="00216A0D">
            <w:pPr>
              <w:widowControl w:val="0"/>
              <w:spacing w:line="360" w:lineRule="auto"/>
              <w:contextualSpacing/>
              <w:jc w:val="center"/>
              <w:rPr>
                <w:rFonts w:cs="Tahoma"/>
              </w:rPr>
            </w:pPr>
          </w:p>
          <w:p w:rsidR="009131F2" w:rsidRPr="00F55AC2" w:rsidRDefault="009131F2" w:rsidP="00216A0D">
            <w:pPr>
              <w:widowControl w:val="0"/>
              <w:spacing w:line="360" w:lineRule="auto"/>
              <w:contextualSpacing/>
              <w:jc w:val="center"/>
              <w:rPr>
                <w:rFonts w:cs="Tahoma"/>
              </w:rPr>
            </w:pPr>
            <w:r w:rsidRPr="00F55AC2">
              <w:rPr>
                <w:rFonts w:cs="Tahoma"/>
              </w:rPr>
              <w:t>Orientaciones</w:t>
            </w:r>
          </w:p>
          <w:p w:rsidR="009131F2" w:rsidRPr="00F55AC2" w:rsidRDefault="009131F2" w:rsidP="00216A0D">
            <w:pPr>
              <w:widowControl w:val="0"/>
              <w:spacing w:line="360" w:lineRule="auto"/>
              <w:contextualSpacing/>
              <w:jc w:val="center"/>
              <w:rPr>
                <w:rFonts w:cs="Tahoma"/>
              </w:rPr>
            </w:pPr>
            <w:r w:rsidRPr="00F55AC2">
              <w:rPr>
                <w:rFonts w:cs="Tahoma"/>
              </w:rPr>
              <w:t>metodológicas</w:t>
            </w:r>
          </w:p>
        </w:tc>
        <w:tc>
          <w:tcPr>
            <w:tcW w:w="2516" w:type="dxa"/>
          </w:tcPr>
          <w:p w:rsidR="009131F2" w:rsidRPr="00F55AC2" w:rsidRDefault="009131F2" w:rsidP="00216A0D">
            <w:pPr>
              <w:widowControl w:val="0"/>
              <w:spacing w:line="360" w:lineRule="auto"/>
              <w:contextualSpacing/>
              <w:jc w:val="center"/>
              <w:rPr>
                <w:rFonts w:cs="Tahoma"/>
              </w:rPr>
            </w:pPr>
          </w:p>
          <w:p w:rsidR="009131F2" w:rsidRPr="00F55AC2" w:rsidRDefault="009131F2" w:rsidP="00216A0D">
            <w:pPr>
              <w:widowControl w:val="0"/>
              <w:spacing w:line="360" w:lineRule="auto"/>
              <w:contextualSpacing/>
              <w:jc w:val="center"/>
              <w:rPr>
                <w:rFonts w:cs="Tahoma"/>
              </w:rPr>
            </w:pPr>
            <w:r w:rsidRPr="00F55AC2">
              <w:rPr>
                <w:rFonts w:cs="Tahoma"/>
              </w:rPr>
              <w:t>Instrumentos de evaluación</w:t>
            </w:r>
          </w:p>
          <w:p w:rsidR="009131F2" w:rsidRPr="00F55AC2" w:rsidRDefault="009131F2" w:rsidP="00216A0D">
            <w:pPr>
              <w:widowControl w:val="0"/>
              <w:spacing w:line="360" w:lineRule="auto"/>
              <w:contextualSpacing/>
              <w:jc w:val="center"/>
              <w:rPr>
                <w:rFonts w:cs="Tahoma"/>
              </w:rPr>
            </w:pPr>
            <w:r w:rsidRPr="00F55AC2">
              <w:rPr>
                <w:rFonts w:cs="Tahoma"/>
              </w:rPr>
              <w:t>(saber-hacer-actuar)</w:t>
            </w:r>
          </w:p>
        </w:tc>
      </w:tr>
      <w:tr w:rsidR="009131F2" w:rsidRPr="00F55AC2" w:rsidTr="00D56EA6">
        <w:trPr>
          <w:trHeight w:val="1104"/>
        </w:trPr>
        <w:tc>
          <w:tcPr>
            <w:tcW w:w="1559" w:type="dxa"/>
          </w:tcPr>
          <w:p w:rsidR="009131F2" w:rsidRPr="00F55AC2" w:rsidRDefault="009131F2" w:rsidP="00216A0D">
            <w:pPr>
              <w:widowControl w:val="0"/>
              <w:spacing w:line="360" w:lineRule="auto"/>
              <w:contextualSpacing/>
              <w:jc w:val="center"/>
              <w:rPr>
                <w:rFonts w:cs="Tahoma"/>
              </w:rPr>
            </w:pPr>
          </w:p>
          <w:p w:rsidR="009131F2" w:rsidRPr="00F55AC2" w:rsidRDefault="00E228C1" w:rsidP="00216A0D">
            <w:pPr>
              <w:widowControl w:val="0"/>
              <w:spacing w:line="360" w:lineRule="auto"/>
              <w:contextualSpacing/>
              <w:rPr>
                <w:rFonts w:cs="Tahoma"/>
              </w:rPr>
            </w:pPr>
            <w:sdt>
              <w:sdtPr>
                <w:rPr>
                  <w:rFonts w:cs="Tahoma"/>
                </w:rPr>
                <w:id w:val="-218977982"/>
              </w:sdtPr>
              <w:sdtEndPr/>
              <w:sdtContent>
                <w:r w:rsidR="009131F2" w:rsidRPr="00F55AC2">
                  <w:rPr>
                    <w:rFonts w:ascii="Segoe UI Symbol" w:eastAsia="MS Gothic" w:hAnsi="Segoe UI Symbol" w:cs="Segoe UI Symbol"/>
                  </w:rPr>
                  <w:t>☐</w:t>
                </w:r>
              </w:sdtContent>
            </w:sdt>
            <w:r w:rsidR="009131F2" w:rsidRPr="00F55AC2">
              <w:rPr>
                <w:rFonts w:cs="Tahoma"/>
              </w:rPr>
              <w:t>Aula 0</w:t>
            </w:r>
          </w:p>
          <w:p w:rsidR="009131F2" w:rsidRPr="00F55AC2" w:rsidRDefault="00E228C1" w:rsidP="00216A0D">
            <w:pPr>
              <w:widowControl w:val="0"/>
              <w:spacing w:line="360" w:lineRule="auto"/>
              <w:contextualSpacing/>
              <w:rPr>
                <w:rFonts w:cs="Tahoma"/>
              </w:rPr>
            </w:pPr>
            <w:sdt>
              <w:sdtPr>
                <w:rPr>
                  <w:rFonts w:cs="Tahoma"/>
                </w:rPr>
                <w:id w:val="-1094235019"/>
              </w:sdtPr>
              <w:sdtEndPr/>
              <w:sdtContent>
                <w:r w:rsidR="009131F2" w:rsidRPr="00F55AC2">
                  <w:rPr>
                    <w:rFonts w:ascii="Segoe UI Symbol" w:eastAsia="MS Gothic" w:hAnsi="Segoe UI Symbol" w:cs="Segoe UI Symbol"/>
                  </w:rPr>
                  <w:t>☐</w:t>
                </w:r>
              </w:sdtContent>
            </w:sdt>
            <w:r w:rsidR="009131F2" w:rsidRPr="00F55AC2">
              <w:rPr>
                <w:rFonts w:cs="Tahoma"/>
              </w:rPr>
              <w:t>Aula11</w:t>
            </w:r>
          </w:p>
          <w:p w:rsidR="009131F2" w:rsidRPr="00F55AC2" w:rsidRDefault="00E228C1" w:rsidP="00216A0D">
            <w:pPr>
              <w:widowControl w:val="0"/>
              <w:spacing w:line="360" w:lineRule="auto"/>
              <w:contextualSpacing/>
              <w:rPr>
                <w:rFonts w:cs="Tahoma"/>
              </w:rPr>
            </w:pPr>
            <w:sdt>
              <w:sdtPr>
                <w:rPr>
                  <w:rFonts w:cs="Tahoma"/>
                </w:rPr>
                <w:id w:val="-295141862"/>
              </w:sdtPr>
              <w:sdtEndPr/>
              <w:sdtContent>
                <w:r w:rsidR="009131F2" w:rsidRPr="00F55AC2">
                  <w:rPr>
                    <w:rFonts w:ascii="Segoe UI Symbol" w:eastAsia="MS Gothic" w:hAnsi="Segoe UI Symbol" w:cs="Segoe UI Symbol"/>
                  </w:rPr>
                  <w:t>☐</w:t>
                </w:r>
              </w:sdtContent>
            </w:sdt>
            <w:r w:rsidR="009131F2" w:rsidRPr="00F55AC2">
              <w:rPr>
                <w:rFonts w:cs="Tahoma"/>
              </w:rPr>
              <w:t>Aula 14</w:t>
            </w:r>
          </w:p>
          <w:p w:rsidR="009131F2" w:rsidRPr="00F55AC2" w:rsidRDefault="00E228C1" w:rsidP="00216A0D">
            <w:pPr>
              <w:widowControl w:val="0"/>
              <w:spacing w:line="360" w:lineRule="auto"/>
              <w:contextualSpacing/>
              <w:rPr>
                <w:rFonts w:cs="Tahoma"/>
              </w:rPr>
            </w:pPr>
            <w:sdt>
              <w:sdtPr>
                <w:rPr>
                  <w:rFonts w:cs="Tahoma"/>
                </w:rPr>
                <w:id w:val="-38441109"/>
              </w:sdtPr>
              <w:sdtEndPr/>
              <w:sdtContent>
                <w:r w:rsidR="009131F2" w:rsidRPr="00F55AC2">
                  <w:rPr>
                    <w:rFonts w:ascii="Segoe UI Symbol" w:eastAsia="MS Gothic" w:hAnsi="Segoe UI Symbol" w:cs="Segoe UI Symbol"/>
                  </w:rPr>
                  <w:t>☐</w:t>
                </w:r>
              </w:sdtContent>
            </w:sdt>
            <w:r w:rsidR="009131F2" w:rsidRPr="00F55AC2">
              <w:rPr>
                <w:rFonts w:cs="Tahoma"/>
              </w:rPr>
              <w:t>Audiovisual</w:t>
            </w:r>
          </w:p>
          <w:p w:rsidR="009131F2" w:rsidRPr="00F55AC2" w:rsidRDefault="00E228C1" w:rsidP="00216A0D">
            <w:pPr>
              <w:widowControl w:val="0"/>
              <w:spacing w:line="360" w:lineRule="auto"/>
              <w:contextualSpacing/>
              <w:rPr>
                <w:rFonts w:cs="Tahoma"/>
              </w:rPr>
            </w:pPr>
            <w:sdt>
              <w:sdtPr>
                <w:rPr>
                  <w:rFonts w:cs="Tahoma"/>
                </w:rPr>
                <w:id w:val="-983302039"/>
              </w:sdtPr>
              <w:sdtEndPr/>
              <w:sdtContent>
                <w:r w:rsidR="009131F2" w:rsidRPr="00F55AC2">
                  <w:rPr>
                    <w:rFonts w:ascii="Segoe UI Symbol" w:eastAsia="MS Gothic" w:hAnsi="Segoe UI Symbol" w:cs="Segoe UI Symbol"/>
                  </w:rPr>
                  <w:t>☐</w:t>
                </w:r>
              </w:sdtContent>
            </w:sdt>
            <w:r w:rsidR="009131F2" w:rsidRPr="00F55AC2">
              <w:rPr>
                <w:rFonts w:cs="Tahoma"/>
              </w:rPr>
              <w:t>Blog</w:t>
            </w:r>
          </w:p>
          <w:p w:rsidR="009131F2" w:rsidRPr="00F55AC2" w:rsidRDefault="00E228C1" w:rsidP="00216A0D">
            <w:pPr>
              <w:widowControl w:val="0"/>
              <w:spacing w:line="360" w:lineRule="auto"/>
              <w:contextualSpacing/>
              <w:rPr>
                <w:rFonts w:cs="Tahoma"/>
              </w:rPr>
            </w:pPr>
            <w:sdt>
              <w:sdtPr>
                <w:rPr>
                  <w:rFonts w:cs="Tahoma"/>
                </w:rPr>
                <w:id w:val="-98335620"/>
              </w:sdtPr>
              <w:sdtEndPr/>
              <w:sdtContent>
                <w:r w:rsidR="009131F2" w:rsidRPr="00F55AC2">
                  <w:rPr>
                    <w:rFonts w:ascii="Segoe UI Symbol" w:eastAsia="MS Gothic" w:hAnsi="Segoe UI Symbol" w:cs="Segoe UI Symbol"/>
                  </w:rPr>
                  <w:t>☐</w:t>
                </w:r>
              </w:sdtContent>
            </w:sdt>
            <w:r w:rsidR="009131F2" w:rsidRPr="00F55AC2">
              <w:rPr>
                <w:rFonts w:cs="Tahoma"/>
              </w:rPr>
              <w:t>Carpeta</w:t>
            </w:r>
          </w:p>
          <w:p w:rsidR="009131F2" w:rsidRPr="00F55AC2" w:rsidRDefault="00E228C1" w:rsidP="00216A0D">
            <w:pPr>
              <w:widowControl w:val="0"/>
              <w:spacing w:line="360" w:lineRule="auto"/>
              <w:contextualSpacing/>
              <w:rPr>
                <w:rFonts w:cs="Tahoma"/>
              </w:rPr>
            </w:pPr>
            <w:sdt>
              <w:sdtPr>
                <w:rPr>
                  <w:rFonts w:cs="Tahoma"/>
                </w:rPr>
                <w:id w:val="-160932792"/>
              </w:sdtPr>
              <w:sdtEndPr/>
              <w:sdtContent>
                <w:r w:rsidR="009131F2" w:rsidRPr="00F55AC2">
                  <w:rPr>
                    <w:rFonts w:ascii="Segoe UI Symbol" w:eastAsia="MS Gothic" w:hAnsi="Segoe UI Symbol" w:cs="Segoe UI Symbol"/>
                  </w:rPr>
                  <w:t>☐</w:t>
                </w:r>
              </w:sdtContent>
            </w:sdt>
            <w:r w:rsidR="009131F2" w:rsidRPr="00F55AC2">
              <w:rPr>
                <w:rFonts w:cs="Tahoma"/>
              </w:rPr>
              <w:t>Exterior</w:t>
            </w:r>
          </w:p>
          <w:p w:rsidR="009131F2" w:rsidRPr="00F55AC2" w:rsidRDefault="00E228C1" w:rsidP="00216A0D">
            <w:pPr>
              <w:widowControl w:val="0"/>
              <w:spacing w:line="360" w:lineRule="auto"/>
              <w:contextualSpacing/>
              <w:rPr>
                <w:rFonts w:cs="Tahoma"/>
              </w:rPr>
            </w:pPr>
            <w:sdt>
              <w:sdtPr>
                <w:rPr>
                  <w:rFonts w:cs="Tahoma"/>
                </w:rPr>
                <w:id w:val="-1816797242"/>
              </w:sdtPr>
              <w:sdtEndPr/>
              <w:sdtContent>
                <w:r w:rsidR="009131F2" w:rsidRPr="00F55AC2">
                  <w:rPr>
                    <w:rFonts w:ascii="Segoe UI Symbol" w:eastAsia="MS Gothic" w:hAnsi="Segoe UI Symbol" w:cs="Segoe UI Symbol"/>
                  </w:rPr>
                  <w:t>☐</w:t>
                </w:r>
              </w:sdtContent>
            </w:sdt>
            <w:r w:rsidR="009131F2" w:rsidRPr="00F55AC2">
              <w:rPr>
                <w:rFonts w:cs="Tahoma"/>
              </w:rPr>
              <w:t>Taller</w:t>
            </w:r>
          </w:p>
          <w:p w:rsidR="009131F2" w:rsidRPr="00F55AC2" w:rsidRDefault="00E228C1" w:rsidP="00216A0D">
            <w:pPr>
              <w:widowControl w:val="0"/>
              <w:spacing w:line="360" w:lineRule="auto"/>
              <w:contextualSpacing/>
              <w:rPr>
                <w:rFonts w:cs="Tahoma"/>
              </w:rPr>
            </w:pPr>
            <w:sdt>
              <w:sdtPr>
                <w:rPr>
                  <w:rFonts w:cs="Tahoma"/>
                </w:rPr>
                <w:id w:val="723951564"/>
              </w:sdtPr>
              <w:sdtEndPr/>
              <w:sdtContent>
                <w:r w:rsidR="009131F2" w:rsidRPr="00F55AC2">
                  <w:rPr>
                    <w:rFonts w:ascii="Segoe UI Symbol" w:eastAsia="MS Gothic" w:hAnsi="Segoe UI Symbol" w:cs="Segoe UI Symbol"/>
                  </w:rPr>
                  <w:t>☐</w:t>
                </w:r>
              </w:sdtContent>
            </w:sdt>
            <w:r w:rsidR="009131F2" w:rsidRPr="00F55AC2">
              <w:rPr>
                <w:rFonts w:cs="Tahoma"/>
              </w:rPr>
              <w:t>Web</w:t>
            </w:r>
          </w:p>
          <w:p w:rsidR="009131F2" w:rsidRPr="00F55AC2" w:rsidRDefault="00E228C1" w:rsidP="00216A0D">
            <w:pPr>
              <w:widowControl w:val="0"/>
              <w:tabs>
                <w:tab w:val="left" w:pos="945"/>
              </w:tabs>
              <w:spacing w:line="360" w:lineRule="auto"/>
              <w:contextualSpacing/>
              <w:rPr>
                <w:rFonts w:cs="Tahoma"/>
              </w:rPr>
            </w:pPr>
            <w:sdt>
              <w:sdtPr>
                <w:rPr>
                  <w:rFonts w:cs="Tahoma"/>
                </w:rPr>
                <w:id w:val="-1321962660"/>
              </w:sdtPr>
              <w:sdtEndPr/>
              <w:sdtContent>
                <w:r w:rsidR="009131F2" w:rsidRPr="00F55AC2">
                  <w:rPr>
                    <w:rFonts w:ascii="Segoe UI Symbol" w:eastAsia="MS Gothic" w:hAnsi="Segoe UI Symbol" w:cs="Segoe UI Symbol"/>
                  </w:rPr>
                  <w:t>☐</w:t>
                </w:r>
              </w:sdtContent>
            </w:sdt>
          </w:p>
          <w:p w:rsidR="009131F2" w:rsidRPr="00F55AC2" w:rsidRDefault="00E228C1" w:rsidP="00216A0D">
            <w:pPr>
              <w:widowControl w:val="0"/>
              <w:tabs>
                <w:tab w:val="left" w:pos="945"/>
              </w:tabs>
              <w:spacing w:line="360" w:lineRule="auto"/>
              <w:contextualSpacing/>
              <w:rPr>
                <w:rFonts w:cs="Tahoma"/>
              </w:rPr>
            </w:pPr>
            <w:sdt>
              <w:sdtPr>
                <w:rPr>
                  <w:rFonts w:cs="Tahoma"/>
                </w:rPr>
                <w:id w:val="-150836525"/>
              </w:sdtPr>
              <w:sdtEndPr/>
              <w:sdtContent>
                <w:r w:rsidR="009131F2" w:rsidRPr="00F55AC2">
                  <w:rPr>
                    <w:rFonts w:ascii="Segoe UI Symbol" w:eastAsia="MS Gothic" w:hAnsi="Segoe UI Symbol" w:cs="Segoe UI Symbol"/>
                  </w:rPr>
                  <w:t>☐</w:t>
                </w:r>
              </w:sdtContent>
            </w:sdt>
            <w:r w:rsidR="009131F2" w:rsidRPr="00F55AC2">
              <w:rPr>
                <w:rFonts w:cs="Tahoma"/>
              </w:rPr>
              <w:tab/>
            </w:r>
          </w:p>
          <w:p w:rsidR="009131F2" w:rsidRPr="00F55AC2" w:rsidRDefault="00E228C1" w:rsidP="00216A0D">
            <w:pPr>
              <w:widowControl w:val="0"/>
              <w:tabs>
                <w:tab w:val="left" w:pos="945"/>
              </w:tabs>
              <w:spacing w:line="360" w:lineRule="auto"/>
              <w:contextualSpacing/>
              <w:rPr>
                <w:rFonts w:cs="Tahoma"/>
              </w:rPr>
            </w:pPr>
            <w:sdt>
              <w:sdtPr>
                <w:rPr>
                  <w:rFonts w:cs="Tahoma"/>
                </w:rPr>
                <w:id w:val="-1940141261"/>
              </w:sdtPr>
              <w:sdtEndPr/>
              <w:sdtContent>
                <w:r w:rsidR="009131F2" w:rsidRPr="00F55AC2">
                  <w:rPr>
                    <w:rFonts w:ascii="Segoe UI Symbol" w:eastAsia="MS Gothic" w:hAnsi="Segoe UI Symbol" w:cs="Segoe UI Symbol"/>
                  </w:rPr>
                  <w:t>☐</w:t>
                </w:r>
              </w:sdtContent>
            </w:sdt>
            <w:r w:rsidR="009131F2" w:rsidRPr="00F55AC2">
              <w:rPr>
                <w:rFonts w:cs="Tahoma"/>
              </w:rPr>
              <w:tab/>
            </w:r>
          </w:p>
          <w:p w:rsidR="009131F2" w:rsidRPr="00F55AC2" w:rsidRDefault="009131F2" w:rsidP="00FE0E7E">
            <w:pPr>
              <w:widowControl w:val="0"/>
              <w:tabs>
                <w:tab w:val="left" w:pos="945"/>
              </w:tabs>
              <w:spacing w:line="360" w:lineRule="auto"/>
              <w:contextualSpacing/>
              <w:rPr>
                <w:rFonts w:cs="Tahoma"/>
              </w:rPr>
            </w:pPr>
          </w:p>
        </w:tc>
        <w:tc>
          <w:tcPr>
            <w:tcW w:w="1843" w:type="dxa"/>
          </w:tcPr>
          <w:p w:rsidR="009131F2" w:rsidRPr="00F55AC2" w:rsidRDefault="009131F2" w:rsidP="00216A0D">
            <w:pPr>
              <w:widowControl w:val="0"/>
              <w:spacing w:line="360" w:lineRule="auto"/>
              <w:contextualSpacing/>
              <w:rPr>
                <w:rFonts w:cs="Tahoma"/>
              </w:rPr>
            </w:pPr>
          </w:p>
          <w:p w:rsidR="009131F2" w:rsidRPr="00F55AC2" w:rsidRDefault="00E228C1" w:rsidP="00216A0D">
            <w:pPr>
              <w:widowControl w:val="0"/>
              <w:spacing w:line="360" w:lineRule="auto"/>
              <w:contextualSpacing/>
              <w:rPr>
                <w:rFonts w:cs="Tahoma"/>
              </w:rPr>
            </w:pPr>
            <w:sdt>
              <w:sdtPr>
                <w:rPr>
                  <w:rFonts w:cs="Tahoma"/>
                </w:rPr>
                <w:id w:val="-1419248229"/>
              </w:sdtPr>
              <w:sdtEndPr/>
              <w:sdtContent>
                <w:r w:rsidR="009131F2" w:rsidRPr="00F55AC2">
                  <w:rPr>
                    <w:rFonts w:ascii="Segoe UI Symbol" w:eastAsia="MS Gothic" w:hAnsi="Segoe UI Symbol" w:cs="Segoe UI Symbol"/>
                  </w:rPr>
                  <w:t>☐</w:t>
                </w:r>
              </w:sdtContent>
            </w:sdt>
            <w:r w:rsidR="009131F2" w:rsidRPr="00F55AC2">
              <w:rPr>
                <w:rFonts w:cs="Tahoma"/>
              </w:rPr>
              <w:t xml:space="preserve">Aprendizaje </w:t>
            </w:r>
          </w:p>
          <w:p w:rsidR="009131F2" w:rsidRPr="00F55AC2" w:rsidRDefault="009131F2" w:rsidP="00216A0D">
            <w:pPr>
              <w:widowControl w:val="0"/>
              <w:spacing w:line="360" w:lineRule="auto"/>
              <w:contextualSpacing/>
              <w:rPr>
                <w:rFonts w:cs="Tahoma"/>
              </w:rPr>
            </w:pPr>
            <w:r w:rsidRPr="00F55AC2">
              <w:rPr>
                <w:rFonts w:cs="Tahoma"/>
              </w:rPr>
              <w:t xml:space="preserve">cooperativo </w:t>
            </w:r>
          </w:p>
          <w:p w:rsidR="009131F2" w:rsidRPr="00F55AC2" w:rsidRDefault="00E228C1" w:rsidP="00216A0D">
            <w:pPr>
              <w:widowControl w:val="0"/>
              <w:spacing w:line="360" w:lineRule="auto"/>
              <w:contextualSpacing/>
              <w:rPr>
                <w:rFonts w:cs="Tahoma"/>
              </w:rPr>
            </w:pPr>
            <w:sdt>
              <w:sdtPr>
                <w:rPr>
                  <w:rFonts w:cs="Tahoma"/>
                </w:rPr>
                <w:id w:val="-1583742511"/>
              </w:sdtPr>
              <w:sdtEndPr/>
              <w:sdtContent>
                <w:r w:rsidR="009131F2" w:rsidRPr="00F55AC2">
                  <w:rPr>
                    <w:rFonts w:ascii="Segoe UI Symbol" w:eastAsia="MS Gothic" w:hAnsi="Segoe UI Symbol" w:cs="Segoe UI Symbol"/>
                  </w:rPr>
                  <w:t>☐</w:t>
                </w:r>
              </w:sdtContent>
            </w:sdt>
            <w:r w:rsidR="009131F2" w:rsidRPr="00F55AC2">
              <w:rPr>
                <w:rFonts w:cs="Tahoma"/>
              </w:rPr>
              <w:t xml:space="preserve">Aprendizaje y servicio </w:t>
            </w:r>
          </w:p>
          <w:p w:rsidR="009131F2" w:rsidRPr="00F55AC2" w:rsidRDefault="00E228C1" w:rsidP="00216A0D">
            <w:pPr>
              <w:widowControl w:val="0"/>
              <w:spacing w:line="360" w:lineRule="auto"/>
              <w:contextualSpacing/>
              <w:rPr>
                <w:rFonts w:cs="Tahoma"/>
              </w:rPr>
            </w:pPr>
            <w:sdt>
              <w:sdtPr>
                <w:rPr>
                  <w:rFonts w:cs="Tahoma"/>
                </w:rPr>
                <w:id w:val="167068654"/>
              </w:sdtPr>
              <w:sdtEndPr/>
              <w:sdtContent>
                <w:r w:rsidR="009131F2" w:rsidRPr="00F55AC2">
                  <w:rPr>
                    <w:rFonts w:ascii="Segoe UI Symbol" w:eastAsia="MS Gothic" w:hAnsi="Segoe UI Symbol" w:cs="Segoe UI Symbol"/>
                  </w:rPr>
                  <w:t>☐</w:t>
                </w:r>
              </w:sdtContent>
            </w:sdt>
            <w:r w:rsidR="009131F2" w:rsidRPr="00F55AC2">
              <w:rPr>
                <w:rFonts w:cs="Tahoma"/>
              </w:rPr>
              <w:t>Explicación</w:t>
            </w:r>
          </w:p>
          <w:p w:rsidR="009131F2" w:rsidRPr="00F55AC2" w:rsidRDefault="00E228C1" w:rsidP="00216A0D">
            <w:pPr>
              <w:widowControl w:val="0"/>
              <w:spacing w:line="360" w:lineRule="auto"/>
              <w:contextualSpacing/>
              <w:rPr>
                <w:rFonts w:cs="Tahoma"/>
              </w:rPr>
            </w:pPr>
            <w:sdt>
              <w:sdtPr>
                <w:rPr>
                  <w:rFonts w:cs="Tahoma"/>
                </w:rPr>
                <w:id w:val="-401980319"/>
              </w:sdtPr>
              <w:sdtEndPr/>
              <w:sdtContent>
                <w:r w:rsidR="009131F2" w:rsidRPr="00F55AC2">
                  <w:rPr>
                    <w:rFonts w:ascii="Segoe UI Symbol" w:eastAsia="MS Gothic" w:hAnsi="Segoe UI Symbol" w:cs="Segoe UI Symbol"/>
                  </w:rPr>
                  <w:t>☐</w:t>
                </w:r>
              </w:sdtContent>
            </w:sdt>
            <w:r w:rsidR="009131F2" w:rsidRPr="00F55AC2">
              <w:rPr>
                <w:rFonts w:cs="Tahoma"/>
              </w:rPr>
              <w:t>Investigación</w:t>
            </w:r>
          </w:p>
          <w:p w:rsidR="009131F2" w:rsidRPr="00F55AC2" w:rsidRDefault="00E228C1" w:rsidP="00216A0D">
            <w:pPr>
              <w:widowControl w:val="0"/>
              <w:spacing w:line="360" w:lineRule="auto"/>
              <w:contextualSpacing/>
              <w:rPr>
                <w:rFonts w:cs="Tahoma"/>
              </w:rPr>
            </w:pPr>
            <w:sdt>
              <w:sdtPr>
                <w:rPr>
                  <w:rFonts w:cs="Tahoma"/>
                </w:rPr>
                <w:id w:val="1327398062"/>
              </w:sdtPr>
              <w:sdtEndPr/>
              <w:sdtContent>
                <w:r w:rsidR="009131F2" w:rsidRPr="00F55AC2">
                  <w:rPr>
                    <w:rFonts w:ascii="Segoe UI Symbol" w:eastAsia="MS Gothic" w:hAnsi="Segoe UI Symbol" w:cs="Segoe UI Symbol"/>
                  </w:rPr>
                  <w:t>☐</w:t>
                </w:r>
              </w:sdtContent>
            </w:sdt>
            <w:r w:rsidR="009131F2" w:rsidRPr="00F55AC2">
              <w:rPr>
                <w:rFonts w:cs="Tahoma"/>
              </w:rPr>
              <w:t xml:space="preserve">Individual </w:t>
            </w:r>
          </w:p>
          <w:p w:rsidR="009131F2" w:rsidRPr="00F55AC2" w:rsidRDefault="00E228C1" w:rsidP="00216A0D">
            <w:pPr>
              <w:widowControl w:val="0"/>
              <w:spacing w:line="360" w:lineRule="auto"/>
              <w:contextualSpacing/>
              <w:rPr>
                <w:rFonts w:cs="Tahoma"/>
              </w:rPr>
            </w:pPr>
            <w:sdt>
              <w:sdtPr>
                <w:rPr>
                  <w:rFonts w:cs="Tahoma"/>
                </w:rPr>
                <w:id w:val="1745676789"/>
              </w:sdtPr>
              <w:sdtEndPr/>
              <w:sdtContent>
                <w:r w:rsidR="009131F2" w:rsidRPr="00F55AC2">
                  <w:rPr>
                    <w:rFonts w:ascii="Segoe UI Symbol" w:eastAsia="MS Gothic" w:hAnsi="Segoe UI Symbol" w:cs="Segoe UI Symbol"/>
                  </w:rPr>
                  <w:t>☐</w:t>
                </w:r>
              </w:sdtContent>
            </w:sdt>
            <w:r w:rsidR="009131F2" w:rsidRPr="00F55AC2">
              <w:rPr>
                <w:rFonts w:cs="Tahoma"/>
              </w:rPr>
              <w:t xml:space="preserve">Parejas </w:t>
            </w:r>
          </w:p>
          <w:p w:rsidR="009131F2" w:rsidRPr="00F55AC2" w:rsidRDefault="00E228C1" w:rsidP="00216A0D">
            <w:pPr>
              <w:widowControl w:val="0"/>
              <w:spacing w:line="360" w:lineRule="auto"/>
              <w:contextualSpacing/>
              <w:rPr>
                <w:rFonts w:cs="Tahoma"/>
              </w:rPr>
            </w:pPr>
            <w:sdt>
              <w:sdtPr>
                <w:rPr>
                  <w:rFonts w:cs="Tahoma"/>
                </w:rPr>
                <w:id w:val="-714500539"/>
              </w:sdtPr>
              <w:sdtEndPr/>
              <w:sdtContent>
                <w:r w:rsidR="009131F2" w:rsidRPr="00F55AC2">
                  <w:rPr>
                    <w:rFonts w:ascii="Segoe UI Symbol" w:eastAsia="MS Gothic" w:hAnsi="Segoe UI Symbol" w:cs="Segoe UI Symbol"/>
                  </w:rPr>
                  <w:t>☐</w:t>
                </w:r>
              </w:sdtContent>
            </w:sdt>
            <w:r w:rsidR="009131F2" w:rsidRPr="00F55AC2">
              <w:rPr>
                <w:rFonts w:cs="Tahoma"/>
              </w:rPr>
              <w:t xml:space="preserve">PBL </w:t>
            </w:r>
          </w:p>
          <w:p w:rsidR="009131F2" w:rsidRPr="00F55AC2" w:rsidRDefault="00E228C1" w:rsidP="00216A0D">
            <w:pPr>
              <w:widowControl w:val="0"/>
              <w:spacing w:line="360" w:lineRule="auto"/>
              <w:contextualSpacing/>
              <w:rPr>
                <w:rFonts w:cs="Tahoma"/>
              </w:rPr>
            </w:pPr>
            <w:sdt>
              <w:sdtPr>
                <w:rPr>
                  <w:rFonts w:cs="Tahoma"/>
                </w:rPr>
                <w:id w:val="709686903"/>
              </w:sdtPr>
              <w:sdtEndPr/>
              <w:sdtContent>
                <w:r w:rsidR="009131F2" w:rsidRPr="00F55AC2">
                  <w:rPr>
                    <w:rFonts w:ascii="Segoe UI Symbol" w:eastAsia="MS Gothic" w:hAnsi="Segoe UI Symbol" w:cs="Segoe UI Symbol"/>
                  </w:rPr>
                  <w:t>☐</w:t>
                </w:r>
              </w:sdtContent>
            </w:sdt>
            <w:r w:rsidR="009131F2" w:rsidRPr="00F55AC2">
              <w:rPr>
                <w:rFonts w:cs="Tahoma"/>
              </w:rPr>
              <w:t xml:space="preserve">Proyecto </w:t>
            </w:r>
          </w:p>
          <w:p w:rsidR="009131F2" w:rsidRPr="00F55AC2" w:rsidRDefault="00E228C1" w:rsidP="00216A0D">
            <w:pPr>
              <w:widowControl w:val="0"/>
              <w:spacing w:line="360" w:lineRule="auto"/>
              <w:contextualSpacing/>
              <w:rPr>
                <w:rFonts w:cs="Tahoma"/>
              </w:rPr>
            </w:pPr>
            <w:sdt>
              <w:sdtPr>
                <w:rPr>
                  <w:rFonts w:cs="Tahoma"/>
                </w:rPr>
                <w:id w:val="-1681278038"/>
              </w:sdtPr>
              <w:sdtEndPr/>
              <w:sdtContent>
                <w:r w:rsidR="009131F2" w:rsidRPr="00F55AC2">
                  <w:rPr>
                    <w:rFonts w:ascii="Segoe UI Symbol" w:eastAsia="MS Gothic" w:hAnsi="Segoe UI Symbol" w:cs="Segoe UI Symbol"/>
                  </w:rPr>
                  <w:t>☐</w:t>
                </w:r>
                <w:proofErr w:type="spellStart"/>
              </w:sdtContent>
            </w:sdt>
            <w:r w:rsidR="009131F2" w:rsidRPr="00F55AC2">
              <w:rPr>
                <w:rFonts w:cs="Tahoma"/>
              </w:rPr>
              <w:t>Webquest</w:t>
            </w:r>
            <w:proofErr w:type="spellEnd"/>
            <w:r w:rsidR="009131F2" w:rsidRPr="00F55AC2">
              <w:rPr>
                <w:rFonts w:cs="Tahoma"/>
              </w:rPr>
              <w:t xml:space="preserve"> </w:t>
            </w:r>
          </w:p>
          <w:p w:rsidR="009131F2" w:rsidRPr="00F55AC2" w:rsidRDefault="00E228C1" w:rsidP="00216A0D">
            <w:pPr>
              <w:widowControl w:val="0"/>
              <w:tabs>
                <w:tab w:val="center" w:pos="813"/>
              </w:tabs>
              <w:spacing w:line="360" w:lineRule="auto"/>
              <w:contextualSpacing/>
              <w:rPr>
                <w:rFonts w:cs="Tahoma"/>
              </w:rPr>
            </w:pPr>
            <w:sdt>
              <w:sdtPr>
                <w:rPr>
                  <w:rFonts w:cs="Tahoma"/>
                </w:rPr>
                <w:id w:val="-2007814895"/>
              </w:sdtPr>
              <w:sdtEndPr/>
              <w:sdtContent>
                <w:r w:rsidR="009131F2" w:rsidRPr="00F55AC2">
                  <w:rPr>
                    <w:rFonts w:ascii="Segoe UI Symbol" w:eastAsia="MS Gothic" w:hAnsi="Segoe UI Symbol" w:cs="Segoe UI Symbol"/>
                  </w:rPr>
                  <w:t>☐</w:t>
                </w:r>
              </w:sdtContent>
            </w:sdt>
            <w:r w:rsidR="009131F2" w:rsidRPr="00F55AC2">
              <w:rPr>
                <w:rFonts w:cs="Tahoma"/>
              </w:rPr>
              <w:tab/>
            </w:r>
          </w:p>
          <w:sdt>
            <w:sdtPr>
              <w:rPr>
                <w:rFonts w:cs="Tahoma"/>
              </w:rPr>
              <w:id w:val="1174154571"/>
            </w:sdtPr>
            <w:sdtEndPr/>
            <w:sdtContent>
              <w:p w:rsidR="009131F2" w:rsidRPr="00F55AC2" w:rsidRDefault="009131F2" w:rsidP="00216A0D">
                <w:pPr>
                  <w:widowControl w:val="0"/>
                  <w:tabs>
                    <w:tab w:val="center" w:pos="813"/>
                  </w:tabs>
                  <w:spacing w:line="360" w:lineRule="auto"/>
                  <w:contextualSpacing/>
                  <w:rPr>
                    <w:rFonts w:cs="Tahoma"/>
                  </w:rPr>
                </w:pPr>
                <w:r w:rsidRPr="00F55AC2">
                  <w:rPr>
                    <w:rFonts w:ascii="Segoe UI Symbol" w:eastAsia="MS Gothic" w:hAnsi="Segoe UI Symbol" w:cs="Segoe UI Symbol"/>
                  </w:rPr>
                  <w:t>☐</w:t>
                </w:r>
              </w:p>
            </w:sdtContent>
          </w:sdt>
        </w:tc>
        <w:tc>
          <w:tcPr>
            <w:tcW w:w="2516" w:type="dxa"/>
          </w:tcPr>
          <w:p w:rsidR="009131F2" w:rsidRPr="00F55AC2" w:rsidRDefault="009131F2" w:rsidP="00216A0D">
            <w:pPr>
              <w:widowControl w:val="0"/>
              <w:spacing w:line="360" w:lineRule="auto"/>
              <w:contextualSpacing/>
              <w:rPr>
                <w:rFonts w:cs="Tahoma"/>
              </w:rPr>
            </w:pPr>
          </w:p>
          <w:p w:rsidR="009131F2" w:rsidRPr="00F55AC2" w:rsidRDefault="00E228C1" w:rsidP="00216A0D">
            <w:pPr>
              <w:widowControl w:val="0"/>
              <w:spacing w:line="360" w:lineRule="auto"/>
              <w:contextualSpacing/>
              <w:rPr>
                <w:rFonts w:cs="Tahoma"/>
              </w:rPr>
            </w:pPr>
            <w:sdt>
              <w:sdtPr>
                <w:rPr>
                  <w:rFonts w:cs="Tahoma"/>
                </w:rPr>
                <w:id w:val="1504788429"/>
              </w:sdtPr>
              <w:sdtEndPr/>
              <w:sdtContent>
                <w:r w:rsidR="009131F2" w:rsidRPr="00F55AC2">
                  <w:rPr>
                    <w:rFonts w:ascii="Segoe UI Symbol" w:eastAsia="MS Gothic" w:hAnsi="Segoe UI Symbol" w:cs="Segoe UI Symbol"/>
                  </w:rPr>
                  <w:t>☐</w:t>
                </w:r>
              </w:sdtContent>
            </w:sdt>
            <w:r w:rsidR="009131F2" w:rsidRPr="00F55AC2">
              <w:rPr>
                <w:rFonts w:cs="Tahoma"/>
              </w:rPr>
              <w:t>Debate</w:t>
            </w:r>
          </w:p>
          <w:p w:rsidR="009131F2" w:rsidRPr="00F55AC2" w:rsidRDefault="00E228C1" w:rsidP="00216A0D">
            <w:pPr>
              <w:widowControl w:val="0"/>
              <w:spacing w:line="360" w:lineRule="auto"/>
              <w:contextualSpacing/>
              <w:rPr>
                <w:rFonts w:cs="Tahoma"/>
              </w:rPr>
            </w:pPr>
            <w:sdt>
              <w:sdtPr>
                <w:rPr>
                  <w:rFonts w:cs="Tahoma"/>
                </w:rPr>
                <w:id w:val="-82612884"/>
              </w:sdtPr>
              <w:sdtEndPr/>
              <w:sdtContent>
                <w:r w:rsidR="009131F2" w:rsidRPr="00F55AC2">
                  <w:rPr>
                    <w:rFonts w:ascii="Segoe UI Symbol" w:eastAsia="MS Gothic" w:hAnsi="Segoe UI Symbol" w:cs="Segoe UI Symbol"/>
                  </w:rPr>
                  <w:t>☐</w:t>
                </w:r>
              </w:sdtContent>
            </w:sdt>
            <w:r w:rsidR="009131F2" w:rsidRPr="00F55AC2">
              <w:rPr>
                <w:rFonts w:cs="Tahoma"/>
              </w:rPr>
              <w:t xml:space="preserve">Diario </w:t>
            </w:r>
          </w:p>
          <w:p w:rsidR="009131F2" w:rsidRPr="00F55AC2" w:rsidRDefault="00E228C1" w:rsidP="00216A0D">
            <w:pPr>
              <w:widowControl w:val="0"/>
              <w:spacing w:line="360" w:lineRule="auto"/>
              <w:contextualSpacing/>
              <w:rPr>
                <w:rFonts w:cs="Tahoma"/>
              </w:rPr>
            </w:pPr>
            <w:sdt>
              <w:sdtPr>
                <w:rPr>
                  <w:rFonts w:cs="Tahoma"/>
                </w:rPr>
                <w:id w:val="369820275"/>
              </w:sdtPr>
              <w:sdtEndPr/>
              <w:sdtContent>
                <w:r w:rsidR="009131F2" w:rsidRPr="00F55AC2">
                  <w:rPr>
                    <w:rFonts w:ascii="Segoe UI Symbol" w:eastAsia="MS Gothic" w:hAnsi="Segoe UI Symbol" w:cs="Segoe UI Symbol"/>
                  </w:rPr>
                  <w:t>☐</w:t>
                </w:r>
              </w:sdtContent>
            </w:sdt>
            <w:r w:rsidR="009131F2" w:rsidRPr="00F55AC2">
              <w:rPr>
                <w:rFonts w:cs="Tahoma"/>
              </w:rPr>
              <w:t xml:space="preserve">Entrevista </w:t>
            </w:r>
          </w:p>
          <w:p w:rsidR="009131F2" w:rsidRPr="00F55AC2" w:rsidRDefault="00E228C1" w:rsidP="00216A0D">
            <w:pPr>
              <w:widowControl w:val="0"/>
              <w:spacing w:line="360" w:lineRule="auto"/>
              <w:contextualSpacing/>
              <w:rPr>
                <w:rFonts w:cs="Tahoma"/>
              </w:rPr>
            </w:pPr>
            <w:sdt>
              <w:sdtPr>
                <w:rPr>
                  <w:rFonts w:cs="Tahoma"/>
                </w:rPr>
                <w:id w:val="958062064"/>
              </w:sdtPr>
              <w:sdtEndPr/>
              <w:sdtContent>
                <w:r w:rsidR="009131F2" w:rsidRPr="00F55AC2">
                  <w:rPr>
                    <w:rFonts w:ascii="Segoe UI Symbol" w:eastAsia="MS Gothic" w:hAnsi="Segoe UI Symbol" w:cs="Segoe UI Symbol"/>
                  </w:rPr>
                  <w:t>☐</w:t>
                </w:r>
              </w:sdtContent>
            </w:sdt>
            <w:r w:rsidR="009131F2" w:rsidRPr="00F55AC2">
              <w:rPr>
                <w:rFonts w:cs="Tahoma"/>
              </w:rPr>
              <w:t>Examen práctico</w:t>
            </w:r>
          </w:p>
          <w:p w:rsidR="009131F2" w:rsidRPr="00F55AC2" w:rsidRDefault="00E228C1" w:rsidP="00216A0D">
            <w:pPr>
              <w:widowControl w:val="0"/>
              <w:spacing w:line="360" w:lineRule="auto"/>
              <w:contextualSpacing/>
              <w:rPr>
                <w:rFonts w:cs="Tahoma"/>
              </w:rPr>
            </w:pPr>
            <w:sdt>
              <w:sdtPr>
                <w:rPr>
                  <w:rFonts w:cs="Tahoma"/>
                </w:rPr>
                <w:id w:val="-1262059215"/>
              </w:sdtPr>
              <w:sdtEndPr/>
              <w:sdtContent>
                <w:r w:rsidR="009131F2" w:rsidRPr="00F55AC2">
                  <w:rPr>
                    <w:rFonts w:ascii="Segoe UI Symbol" w:eastAsia="MS Gothic" w:hAnsi="Segoe UI Symbol" w:cs="Segoe UI Symbol"/>
                  </w:rPr>
                  <w:t>☐</w:t>
                </w:r>
              </w:sdtContent>
            </w:sdt>
            <w:r w:rsidR="009131F2" w:rsidRPr="00F55AC2">
              <w:rPr>
                <w:rFonts w:cs="Tahoma"/>
              </w:rPr>
              <w:t>Examen tipo test</w:t>
            </w:r>
          </w:p>
          <w:p w:rsidR="009131F2" w:rsidRPr="00F55AC2" w:rsidRDefault="00E228C1" w:rsidP="00216A0D">
            <w:pPr>
              <w:widowControl w:val="0"/>
              <w:spacing w:line="360" w:lineRule="auto"/>
              <w:contextualSpacing/>
              <w:rPr>
                <w:rFonts w:cs="Tahoma"/>
              </w:rPr>
            </w:pPr>
            <w:sdt>
              <w:sdtPr>
                <w:rPr>
                  <w:rFonts w:cs="Tahoma"/>
                </w:rPr>
                <w:id w:val="-1749261280"/>
              </w:sdtPr>
              <w:sdtEndPr/>
              <w:sdtContent>
                <w:r w:rsidR="009131F2" w:rsidRPr="00F55AC2">
                  <w:rPr>
                    <w:rFonts w:ascii="Segoe UI Symbol" w:eastAsia="MS Gothic" w:hAnsi="Segoe UI Symbol" w:cs="Segoe UI Symbol"/>
                  </w:rPr>
                  <w:t>☐</w:t>
                </w:r>
              </w:sdtContent>
            </w:sdt>
            <w:r w:rsidR="009131F2" w:rsidRPr="00F55AC2">
              <w:rPr>
                <w:rFonts w:cs="Tahoma"/>
              </w:rPr>
              <w:t>Observación</w:t>
            </w:r>
          </w:p>
          <w:p w:rsidR="009131F2" w:rsidRPr="00F55AC2" w:rsidRDefault="00E228C1" w:rsidP="00216A0D">
            <w:pPr>
              <w:widowControl w:val="0"/>
              <w:spacing w:line="360" w:lineRule="auto"/>
              <w:contextualSpacing/>
              <w:rPr>
                <w:rFonts w:cs="Tahoma"/>
              </w:rPr>
            </w:pPr>
            <w:sdt>
              <w:sdtPr>
                <w:rPr>
                  <w:rFonts w:cs="Tahoma"/>
                </w:rPr>
                <w:id w:val="1750462353"/>
              </w:sdtPr>
              <w:sdtEndPr/>
              <w:sdtContent>
                <w:r w:rsidR="009131F2" w:rsidRPr="00F55AC2">
                  <w:rPr>
                    <w:rFonts w:ascii="Segoe UI Symbol" w:eastAsia="MS Gothic" w:hAnsi="Segoe UI Symbol" w:cs="Segoe UI Symbol"/>
                  </w:rPr>
                  <w:t>☐</w:t>
                </w:r>
              </w:sdtContent>
            </w:sdt>
            <w:r w:rsidR="009131F2" w:rsidRPr="00F55AC2">
              <w:rPr>
                <w:rFonts w:cs="Tahoma"/>
              </w:rPr>
              <w:t xml:space="preserve">Portafolio </w:t>
            </w:r>
          </w:p>
          <w:p w:rsidR="009131F2" w:rsidRPr="00F55AC2" w:rsidRDefault="00E228C1" w:rsidP="00216A0D">
            <w:pPr>
              <w:widowControl w:val="0"/>
              <w:spacing w:line="360" w:lineRule="auto"/>
              <w:contextualSpacing/>
              <w:rPr>
                <w:rFonts w:cs="Tahoma"/>
              </w:rPr>
            </w:pPr>
            <w:sdt>
              <w:sdtPr>
                <w:rPr>
                  <w:rFonts w:cs="Tahoma"/>
                </w:rPr>
                <w:id w:val="79880484"/>
              </w:sdtPr>
              <w:sdtEndPr/>
              <w:sdtContent>
                <w:r w:rsidR="009131F2" w:rsidRPr="00F55AC2">
                  <w:rPr>
                    <w:rFonts w:ascii="Segoe UI Symbol" w:eastAsia="MS Gothic" w:hAnsi="Segoe UI Symbol" w:cs="Segoe UI Symbol"/>
                  </w:rPr>
                  <w:t>☐</w:t>
                </w:r>
              </w:sdtContent>
            </w:sdt>
            <w:r w:rsidR="009131F2" w:rsidRPr="00F55AC2">
              <w:rPr>
                <w:rFonts w:cs="Tahoma"/>
              </w:rPr>
              <w:t xml:space="preserve">Prueba escrita </w:t>
            </w:r>
          </w:p>
          <w:p w:rsidR="009131F2" w:rsidRPr="00F55AC2" w:rsidRDefault="00E228C1" w:rsidP="00216A0D">
            <w:pPr>
              <w:widowControl w:val="0"/>
              <w:spacing w:line="360" w:lineRule="auto"/>
              <w:contextualSpacing/>
              <w:rPr>
                <w:rFonts w:cs="Tahoma"/>
              </w:rPr>
            </w:pPr>
            <w:sdt>
              <w:sdtPr>
                <w:rPr>
                  <w:rFonts w:cs="Tahoma"/>
                </w:rPr>
                <w:id w:val="2058437234"/>
              </w:sdtPr>
              <w:sdtEndPr/>
              <w:sdtContent>
                <w:r w:rsidR="009131F2" w:rsidRPr="00F55AC2">
                  <w:rPr>
                    <w:rFonts w:ascii="Segoe UI Symbol" w:eastAsia="MS Gothic" w:hAnsi="Segoe UI Symbol" w:cs="Segoe UI Symbol"/>
                  </w:rPr>
                  <w:t>☐</w:t>
                </w:r>
              </w:sdtContent>
            </w:sdt>
            <w:r w:rsidR="009131F2" w:rsidRPr="00F55AC2">
              <w:rPr>
                <w:rFonts w:cs="Tahoma"/>
              </w:rPr>
              <w:t>Seminarios</w:t>
            </w:r>
          </w:p>
          <w:p w:rsidR="009131F2" w:rsidRPr="00F55AC2" w:rsidRDefault="00E228C1" w:rsidP="00216A0D">
            <w:pPr>
              <w:widowControl w:val="0"/>
              <w:spacing w:line="360" w:lineRule="auto"/>
              <w:contextualSpacing/>
              <w:rPr>
                <w:rFonts w:cs="Tahoma"/>
              </w:rPr>
            </w:pPr>
            <w:sdt>
              <w:sdtPr>
                <w:rPr>
                  <w:rFonts w:cs="Tahoma"/>
                </w:rPr>
                <w:id w:val="1903718667"/>
              </w:sdtPr>
              <w:sdtEndPr/>
              <w:sdtContent>
                <w:r w:rsidR="009131F2" w:rsidRPr="00F55AC2">
                  <w:rPr>
                    <w:rFonts w:ascii="Segoe UI Symbol" w:eastAsia="MS Gothic" w:hAnsi="Segoe UI Symbol" w:cs="Segoe UI Symbol"/>
                  </w:rPr>
                  <w:t>☐</w:t>
                </w:r>
              </w:sdtContent>
            </w:sdt>
            <w:r w:rsidR="009131F2" w:rsidRPr="00F55AC2">
              <w:rPr>
                <w:rFonts w:cs="Tahoma"/>
              </w:rPr>
              <w:t>Talleres</w:t>
            </w:r>
          </w:p>
          <w:p w:rsidR="009131F2" w:rsidRPr="00F55AC2" w:rsidRDefault="00E228C1" w:rsidP="00216A0D">
            <w:pPr>
              <w:widowControl w:val="0"/>
              <w:spacing w:line="360" w:lineRule="auto"/>
              <w:contextualSpacing/>
              <w:rPr>
                <w:rFonts w:cs="Tahoma"/>
              </w:rPr>
            </w:pPr>
            <w:sdt>
              <w:sdtPr>
                <w:rPr>
                  <w:rFonts w:cs="Tahoma"/>
                </w:rPr>
                <w:id w:val="137850416"/>
              </w:sdtPr>
              <w:sdtEndPr/>
              <w:sdtContent>
                <w:r w:rsidR="009131F2" w:rsidRPr="00F55AC2">
                  <w:rPr>
                    <w:rFonts w:ascii="Segoe UI Symbol" w:eastAsia="MS Gothic" w:hAnsi="Segoe UI Symbol" w:cs="Segoe UI Symbol"/>
                  </w:rPr>
                  <w:t>☐</w:t>
                </w:r>
              </w:sdtContent>
            </w:sdt>
            <w:r w:rsidR="009131F2" w:rsidRPr="00F55AC2">
              <w:rPr>
                <w:rFonts w:cs="Tahoma"/>
              </w:rPr>
              <w:t xml:space="preserve">Tarea fuera del aula </w:t>
            </w:r>
          </w:p>
          <w:p w:rsidR="009131F2" w:rsidRPr="00F55AC2" w:rsidRDefault="00E228C1" w:rsidP="00FE0E7E">
            <w:pPr>
              <w:widowControl w:val="0"/>
              <w:tabs>
                <w:tab w:val="center" w:pos="1277"/>
              </w:tabs>
              <w:spacing w:line="360" w:lineRule="auto"/>
              <w:contextualSpacing/>
              <w:rPr>
                <w:rFonts w:cs="Tahoma"/>
              </w:rPr>
            </w:pPr>
            <w:sdt>
              <w:sdtPr>
                <w:rPr>
                  <w:rFonts w:cs="Tahoma"/>
                </w:rPr>
                <w:id w:val="-1836054460"/>
              </w:sdtPr>
              <w:sdtEndPr/>
              <w:sdtContent>
                <w:r w:rsidR="009131F2" w:rsidRPr="00F55AC2">
                  <w:rPr>
                    <w:rFonts w:ascii="Segoe UI Symbol" w:eastAsia="MS Gothic" w:hAnsi="Segoe UI Symbol" w:cs="Segoe UI Symbol"/>
                  </w:rPr>
                  <w:t>☐</w:t>
                </w:r>
              </w:sdtContent>
            </w:sdt>
            <w:r w:rsidR="00FE0E7E">
              <w:rPr>
                <w:rFonts w:cs="Tahoma"/>
              </w:rPr>
              <w:tab/>
            </w:r>
          </w:p>
        </w:tc>
      </w:tr>
    </w:tbl>
    <w:p w:rsidR="00091F0A" w:rsidRDefault="00091F0A"/>
    <w:p w:rsidR="00091F0A" w:rsidRDefault="00091F0A">
      <w:r>
        <w:br w:type="page"/>
      </w:r>
    </w:p>
    <w:p w:rsidR="009131F2" w:rsidRDefault="009131F2"/>
    <w:p w:rsidR="00216A0D" w:rsidRDefault="00E228C1" w:rsidP="00216A0D">
      <w:pPr>
        <w:jc w:val="center"/>
      </w:pPr>
      <w:hyperlink r:id="rId8" w:history="1">
        <w:r w:rsidR="00CE52F0" w:rsidRPr="00CF516A">
          <w:rPr>
            <w:rStyle w:val="Hipervnculo"/>
          </w:rPr>
          <w:t>http://es.slideshare.net/comysoc/banco-de-rubricas?related=2</w:t>
        </w:r>
      </w:hyperlink>
    </w:p>
    <w:tbl>
      <w:tblPr>
        <w:tblStyle w:val="Tablaconcuadrcula"/>
        <w:tblW w:w="0" w:type="auto"/>
        <w:tblLook w:val="04A0" w:firstRow="1" w:lastRow="0" w:firstColumn="1" w:lastColumn="0" w:noHBand="0" w:noVBand="1"/>
      </w:tblPr>
      <w:tblGrid>
        <w:gridCol w:w="663"/>
        <w:gridCol w:w="1355"/>
        <w:gridCol w:w="1460"/>
        <w:gridCol w:w="1754"/>
        <w:gridCol w:w="1440"/>
        <w:gridCol w:w="1179"/>
        <w:gridCol w:w="643"/>
      </w:tblGrid>
      <w:tr w:rsidR="00FE0E7E" w:rsidTr="00216A0D">
        <w:tc>
          <w:tcPr>
            <w:tcW w:w="559" w:type="dxa"/>
          </w:tcPr>
          <w:p w:rsidR="00216A0D" w:rsidRDefault="00216A0D"/>
        </w:tc>
        <w:tc>
          <w:tcPr>
            <w:tcW w:w="1362" w:type="dxa"/>
            <w:vAlign w:val="center"/>
          </w:tcPr>
          <w:p w:rsidR="00216A0D" w:rsidRDefault="00216A0D" w:rsidP="00216A0D">
            <w:pPr>
              <w:jc w:val="center"/>
            </w:pPr>
            <w:r>
              <w:t>0-2</w:t>
            </w:r>
          </w:p>
        </w:tc>
        <w:tc>
          <w:tcPr>
            <w:tcW w:w="1476" w:type="dxa"/>
            <w:vAlign w:val="center"/>
          </w:tcPr>
          <w:p w:rsidR="00216A0D" w:rsidRDefault="00216A0D" w:rsidP="00216A0D">
            <w:pPr>
              <w:jc w:val="center"/>
            </w:pPr>
            <w:r>
              <w:t>2-4</w:t>
            </w:r>
          </w:p>
        </w:tc>
        <w:tc>
          <w:tcPr>
            <w:tcW w:w="1787" w:type="dxa"/>
            <w:vAlign w:val="center"/>
          </w:tcPr>
          <w:p w:rsidR="00216A0D" w:rsidRDefault="00216A0D" w:rsidP="00216A0D">
            <w:pPr>
              <w:jc w:val="center"/>
            </w:pPr>
            <w:r>
              <w:t>5-6</w:t>
            </w:r>
          </w:p>
        </w:tc>
        <w:tc>
          <w:tcPr>
            <w:tcW w:w="1474" w:type="dxa"/>
            <w:vAlign w:val="center"/>
          </w:tcPr>
          <w:p w:rsidR="00216A0D" w:rsidRDefault="00216A0D" w:rsidP="00216A0D">
            <w:pPr>
              <w:jc w:val="center"/>
            </w:pPr>
          </w:p>
        </w:tc>
        <w:tc>
          <w:tcPr>
            <w:tcW w:w="1189" w:type="dxa"/>
          </w:tcPr>
          <w:p w:rsidR="00216A0D" w:rsidRDefault="00216A0D" w:rsidP="00216A0D">
            <w:pPr>
              <w:jc w:val="center"/>
            </w:pPr>
          </w:p>
        </w:tc>
        <w:tc>
          <w:tcPr>
            <w:tcW w:w="647" w:type="dxa"/>
            <w:vAlign w:val="center"/>
          </w:tcPr>
          <w:p w:rsidR="00216A0D" w:rsidRDefault="00216A0D" w:rsidP="00216A0D">
            <w:pPr>
              <w:jc w:val="center"/>
            </w:pPr>
            <w:r>
              <w:t>%</w:t>
            </w:r>
          </w:p>
        </w:tc>
      </w:tr>
      <w:tr w:rsidR="00FE0E7E" w:rsidTr="00FE0E7E">
        <w:tc>
          <w:tcPr>
            <w:tcW w:w="559" w:type="dxa"/>
            <w:vAlign w:val="center"/>
          </w:tcPr>
          <w:p w:rsidR="00216A0D" w:rsidRDefault="00216A0D" w:rsidP="00FE0E7E">
            <w:pPr>
              <w:jc w:val="center"/>
            </w:pPr>
            <w:r>
              <w:t>1.1.</w:t>
            </w:r>
          </w:p>
        </w:tc>
        <w:tc>
          <w:tcPr>
            <w:tcW w:w="1362" w:type="dxa"/>
          </w:tcPr>
          <w:p w:rsidR="00216A0D" w:rsidRPr="00FE0E7E" w:rsidRDefault="00216A0D">
            <w:pPr>
              <w:rPr>
                <w:sz w:val="20"/>
              </w:rPr>
            </w:pPr>
            <w:r w:rsidRPr="00FE0E7E">
              <w:rPr>
                <w:sz w:val="20"/>
              </w:rPr>
              <w:t>No reconoce las funciones</w:t>
            </w:r>
          </w:p>
        </w:tc>
        <w:tc>
          <w:tcPr>
            <w:tcW w:w="1476" w:type="dxa"/>
          </w:tcPr>
          <w:p w:rsidR="00216A0D" w:rsidRPr="00FE0E7E" w:rsidRDefault="00216A0D" w:rsidP="00216A0D">
            <w:pPr>
              <w:rPr>
                <w:sz w:val="20"/>
              </w:rPr>
            </w:pPr>
            <w:r w:rsidRPr="00FE0E7E">
              <w:rPr>
                <w:sz w:val="20"/>
              </w:rPr>
              <w:t>Reconoce alguna función, pero las confunde</w:t>
            </w:r>
          </w:p>
        </w:tc>
        <w:tc>
          <w:tcPr>
            <w:tcW w:w="1787" w:type="dxa"/>
          </w:tcPr>
          <w:p w:rsidR="00216A0D" w:rsidRPr="00FE0E7E" w:rsidRDefault="00216A0D" w:rsidP="00216A0D">
            <w:pPr>
              <w:rPr>
                <w:sz w:val="20"/>
              </w:rPr>
            </w:pPr>
            <w:r w:rsidRPr="00FE0E7E">
              <w:rPr>
                <w:sz w:val="20"/>
              </w:rPr>
              <w:t>Reconoce varias funciones de cada departamento</w:t>
            </w:r>
          </w:p>
        </w:tc>
        <w:tc>
          <w:tcPr>
            <w:tcW w:w="1474" w:type="dxa"/>
          </w:tcPr>
          <w:p w:rsidR="00216A0D" w:rsidRPr="00FE0E7E" w:rsidRDefault="00216A0D">
            <w:pPr>
              <w:rPr>
                <w:sz w:val="20"/>
              </w:rPr>
            </w:pPr>
            <w:r w:rsidRPr="00FE0E7E">
              <w:rPr>
                <w:sz w:val="20"/>
              </w:rPr>
              <w:t>Reconoce la mayoría de las funciones</w:t>
            </w:r>
          </w:p>
        </w:tc>
        <w:tc>
          <w:tcPr>
            <w:tcW w:w="1189" w:type="dxa"/>
          </w:tcPr>
          <w:p w:rsidR="00216A0D" w:rsidRPr="00FE0E7E" w:rsidRDefault="00216A0D">
            <w:pPr>
              <w:rPr>
                <w:sz w:val="20"/>
              </w:rPr>
            </w:pPr>
            <w:r w:rsidRPr="00FE0E7E">
              <w:rPr>
                <w:sz w:val="20"/>
              </w:rPr>
              <w:t>Reconoce todas las funciones</w:t>
            </w:r>
          </w:p>
        </w:tc>
        <w:tc>
          <w:tcPr>
            <w:tcW w:w="647" w:type="dxa"/>
            <w:vAlign w:val="center"/>
          </w:tcPr>
          <w:p w:rsidR="00216A0D" w:rsidRDefault="00216A0D" w:rsidP="00216A0D">
            <w:pPr>
              <w:jc w:val="center"/>
            </w:pPr>
            <w:r>
              <w:t>5%</w:t>
            </w:r>
          </w:p>
        </w:tc>
      </w:tr>
      <w:tr w:rsidR="00FE0E7E" w:rsidTr="00FE0E7E">
        <w:tc>
          <w:tcPr>
            <w:tcW w:w="559" w:type="dxa"/>
            <w:vAlign w:val="center"/>
          </w:tcPr>
          <w:p w:rsidR="00216A0D" w:rsidRDefault="00216A0D" w:rsidP="00FE0E7E">
            <w:pPr>
              <w:jc w:val="center"/>
            </w:pPr>
            <w:r>
              <w:t>1.2.</w:t>
            </w:r>
          </w:p>
        </w:tc>
        <w:tc>
          <w:tcPr>
            <w:tcW w:w="1362" w:type="dxa"/>
          </w:tcPr>
          <w:p w:rsidR="00216A0D" w:rsidRPr="00FE0E7E" w:rsidRDefault="00216A0D" w:rsidP="00216A0D">
            <w:pPr>
              <w:rPr>
                <w:sz w:val="20"/>
              </w:rPr>
            </w:pPr>
            <w:r w:rsidRPr="00FE0E7E">
              <w:rPr>
                <w:sz w:val="20"/>
              </w:rPr>
              <w:t>No reconoce los mercados, clientes y productos</w:t>
            </w:r>
          </w:p>
        </w:tc>
        <w:tc>
          <w:tcPr>
            <w:tcW w:w="1476" w:type="dxa"/>
          </w:tcPr>
          <w:p w:rsidR="00216A0D" w:rsidRPr="00FE0E7E" w:rsidRDefault="00216A0D" w:rsidP="00216A0D">
            <w:pPr>
              <w:rPr>
                <w:sz w:val="20"/>
              </w:rPr>
            </w:pPr>
            <w:r w:rsidRPr="00FE0E7E">
              <w:rPr>
                <w:sz w:val="20"/>
              </w:rPr>
              <w:t>Reconoce algún mercado, cliente o producto</w:t>
            </w:r>
          </w:p>
        </w:tc>
        <w:tc>
          <w:tcPr>
            <w:tcW w:w="1787" w:type="dxa"/>
          </w:tcPr>
          <w:p w:rsidR="00216A0D" w:rsidRPr="00FE0E7E" w:rsidRDefault="00216A0D" w:rsidP="00216A0D">
            <w:pPr>
              <w:rPr>
                <w:sz w:val="20"/>
              </w:rPr>
            </w:pPr>
            <w:r w:rsidRPr="00FE0E7E">
              <w:rPr>
                <w:sz w:val="20"/>
              </w:rPr>
              <w:t>Reconoce varios mercados, clientes o productos</w:t>
            </w:r>
          </w:p>
        </w:tc>
        <w:tc>
          <w:tcPr>
            <w:tcW w:w="1474" w:type="dxa"/>
          </w:tcPr>
          <w:p w:rsidR="00216A0D" w:rsidRPr="00FE0E7E" w:rsidRDefault="00216A0D" w:rsidP="00216A0D">
            <w:pPr>
              <w:rPr>
                <w:sz w:val="20"/>
              </w:rPr>
            </w:pPr>
            <w:r w:rsidRPr="00FE0E7E">
              <w:rPr>
                <w:sz w:val="20"/>
              </w:rPr>
              <w:t>Reconoce la mayoría de los mercados, clientes o productos</w:t>
            </w:r>
          </w:p>
        </w:tc>
        <w:tc>
          <w:tcPr>
            <w:tcW w:w="1189" w:type="dxa"/>
          </w:tcPr>
          <w:p w:rsidR="00216A0D" w:rsidRPr="00FE0E7E" w:rsidRDefault="00216A0D" w:rsidP="00216A0D">
            <w:pPr>
              <w:rPr>
                <w:sz w:val="20"/>
              </w:rPr>
            </w:pPr>
            <w:r w:rsidRPr="00FE0E7E">
              <w:rPr>
                <w:sz w:val="20"/>
              </w:rPr>
              <w:t>Reconoce todos los mercados, clientes o productos</w:t>
            </w:r>
          </w:p>
        </w:tc>
        <w:tc>
          <w:tcPr>
            <w:tcW w:w="647" w:type="dxa"/>
            <w:vAlign w:val="center"/>
          </w:tcPr>
          <w:p w:rsidR="00216A0D" w:rsidRDefault="002B0478" w:rsidP="002B0478">
            <w:pPr>
              <w:jc w:val="center"/>
            </w:pPr>
            <w:r>
              <w:t>5%</w:t>
            </w:r>
          </w:p>
        </w:tc>
      </w:tr>
      <w:tr w:rsidR="00FE0E7E" w:rsidTr="00FE0E7E">
        <w:tc>
          <w:tcPr>
            <w:tcW w:w="559" w:type="dxa"/>
            <w:vAlign w:val="center"/>
          </w:tcPr>
          <w:p w:rsidR="00216A0D" w:rsidRDefault="00216A0D" w:rsidP="00FE0E7E">
            <w:pPr>
              <w:jc w:val="center"/>
            </w:pPr>
            <w:r>
              <w:t>1.3.</w:t>
            </w:r>
          </w:p>
        </w:tc>
        <w:tc>
          <w:tcPr>
            <w:tcW w:w="1362" w:type="dxa"/>
          </w:tcPr>
          <w:p w:rsidR="00216A0D" w:rsidRPr="00FE0E7E" w:rsidRDefault="00FE0E7E" w:rsidP="00216A0D">
            <w:pPr>
              <w:rPr>
                <w:sz w:val="20"/>
              </w:rPr>
            </w:pPr>
            <w:r w:rsidRPr="00FE0E7E">
              <w:rPr>
                <w:sz w:val="20"/>
              </w:rPr>
              <w:t>Describe de forma incompleta, confusa y desordenada</w:t>
            </w:r>
          </w:p>
        </w:tc>
        <w:tc>
          <w:tcPr>
            <w:tcW w:w="1476" w:type="dxa"/>
          </w:tcPr>
          <w:p w:rsidR="00216A0D" w:rsidRPr="00FE0E7E" w:rsidRDefault="00FE0E7E" w:rsidP="00216A0D">
            <w:pPr>
              <w:rPr>
                <w:sz w:val="20"/>
              </w:rPr>
            </w:pPr>
            <w:r w:rsidRPr="00FE0E7E">
              <w:rPr>
                <w:sz w:val="20"/>
              </w:rPr>
              <w:t>Describe de forma incompleta y desordenada</w:t>
            </w:r>
          </w:p>
        </w:tc>
        <w:tc>
          <w:tcPr>
            <w:tcW w:w="1787" w:type="dxa"/>
          </w:tcPr>
          <w:p w:rsidR="00216A0D" w:rsidRPr="00FE0E7E" w:rsidRDefault="00FE0E7E" w:rsidP="00216A0D">
            <w:pPr>
              <w:rPr>
                <w:sz w:val="20"/>
              </w:rPr>
            </w:pPr>
            <w:r w:rsidRPr="00FE0E7E">
              <w:rPr>
                <w:sz w:val="20"/>
              </w:rPr>
              <w:t>Describe de forma incompleta</w:t>
            </w:r>
          </w:p>
        </w:tc>
        <w:tc>
          <w:tcPr>
            <w:tcW w:w="1474" w:type="dxa"/>
          </w:tcPr>
          <w:p w:rsidR="00216A0D" w:rsidRPr="00FE0E7E" w:rsidRDefault="00FE0E7E" w:rsidP="00FE0E7E">
            <w:pPr>
              <w:rPr>
                <w:sz w:val="20"/>
              </w:rPr>
            </w:pPr>
            <w:r w:rsidRPr="00FE0E7E">
              <w:rPr>
                <w:sz w:val="20"/>
              </w:rPr>
              <w:t>Describe de forma completa y ordenada</w:t>
            </w:r>
          </w:p>
        </w:tc>
        <w:tc>
          <w:tcPr>
            <w:tcW w:w="1189" w:type="dxa"/>
          </w:tcPr>
          <w:p w:rsidR="00216A0D" w:rsidRPr="00FE0E7E" w:rsidRDefault="00FE0E7E" w:rsidP="00FE0E7E">
            <w:pPr>
              <w:rPr>
                <w:sz w:val="20"/>
              </w:rPr>
            </w:pPr>
            <w:r w:rsidRPr="00FE0E7E">
              <w:rPr>
                <w:sz w:val="20"/>
              </w:rPr>
              <w:t>Describe de forma clara, completa y ordenada</w:t>
            </w:r>
          </w:p>
        </w:tc>
        <w:tc>
          <w:tcPr>
            <w:tcW w:w="647" w:type="dxa"/>
            <w:vAlign w:val="center"/>
          </w:tcPr>
          <w:p w:rsidR="00216A0D" w:rsidRDefault="002B0478" w:rsidP="002B0478">
            <w:pPr>
              <w:jc w:val="center"/>
            </w:pPr>
            <w:r>
              <w:t>15%</w:t>
            </w:r>
          </w:p>
        </w:tc>
      </w:tr>
      <w:tr w:rsidR="00FE0E7E" w:rsidTr="00FE0E7E">
        <w:tc>
          <w:tcPr>
            <w:tcW w:w="559" w:type="dxa"/>
            <w:vAlign w:val="center"/>
          </w:tcPr>
          <w:p w:rsidR="00FE0E7E" w:rsidRDefault="00FE0E7E" w:rsidP="00FE0E7E">
            <w:pPr>
              <w:jc w:val="center"/>
            </w:pPr>
          </w:p>
          <w:p w:rsidR="00FE0E7E" w:rsidRDefault="00FE0E7E" w:rsidP="00FE0E7E">
            <w:pPr>
              <w:jc w:val="center"/>
            </w:pPr>
            <w:r>
              <w:t>1.</w:t>
            </w:r>
            <w:r w:rsidR="00A20A63">
              <w:t>10</w:t>
            </w:r>
            <w:r>
              <w:t>.</w:t>
            </w:r>
          </w:p>
          <w:p w:rsidR="00FE0E7E" w:rsidRDefault="00FE0E7E" w:rsidP="00FE0E7E">
            <w:pPr>
              <w:jc w:val="center"/>
            </w:pPr>
          </w:p>
        </w:tc>
        <w:tc>
          <w:tcPr>
            <w:tcW w:w="1362" w:type="dxa"/>
          </w:tcPr>
          <w:p w:rsidR="00FE0E7E" w:rsidRDefault="00FE0E7E" w:rsidP="00216A0D"/>
          <w:p w:rsidR="00FE0E7E" w:rsidRDefault="00FE0E7E" w:rsidP="00216A0D"/>
          <w:p w:rsidR="00FE0E7E" w:rsidRDefault="00FE0E7E" w:rsidP="00216A0D"/>
          <w:p w:rsidR="00FE0E7E" w:rsidRDefault="00FE0E7E" w:rsidP="00216A0D"/>
          <w:p w:rsidR="00FE0E7E" w:rsidRDefault="00FE0E7E" w:rsidP="00216A0D"/>
        </w:tc>
        <w:tc>
          <w:tcPr>
            <w:tcW w:w="1476" w:type="dxa"/>
          </w:tcPr>
          <w:p w:rsidR="00FE0E7E" w:rsidRDefault="00FE0E7E" w:rsidP="00216A0D"/>
        </w:tc>
        <w:tc>
          <w:tcPr>
            <w:tcW w:w="1787" w:type="dxa"/>
          </w:tcPr>
          <w:p w:rsidR="00FE0E7E" w:rsidRDefault="00FE0E7E" w:rsidP="00216A0D"/>
        </w:tc>
        <w:tc>
          <w:tcPr>
            <w:tcW w:w="1474" w:type="dxa"/>
          </w:tcPr>
          <w:p w:rsidR="00FE0E7E" w:rsidRDefault="00FE0E7E" w:rsidP="00FE0E7E"/>
        </w:tc>
        <w:tc>
          <w:tcPr>
            <w:tcW w:w="1189" w:type="dxa"/>
          </w:tcPr>
          <w:p w:rsidR="00FE0E7E" w:rsidRDefault="00FE0E7E" w:rsidP="00FE0E7E"/>
        </w:tc>
        <w:tc>
          <w:tcPr>
            <w:tcW w:w="647" w:type="dxa"/>
            <w:vAlign w:val="center"/>
          </w:tcPr>
          <w:p w:rsidR="00FE0E7E" w:rsidRDefault="00FE0E7E" w:rsidP="002B0478">
            <w:pPr>
              <w:jc w:val="center"/>
            </w:pPr>
            <w:r>
              <w:t>20%</w:t>
            </w:r>
          </w:p>
        </w:tc>
      </w:tr>
    </w:tbl>
    <w:p w:rsidR="00091F0A" w:rsidRDefault="00091F0A">
      <w:r>
        <w:br w:type="page"/>
      </w:r>
    </w:p>
    <w:tbl>
      <w:tblPr>
        <w:tblStyle w:val="Tablaconcuadrcula"/>
        <w:tblW w:w="0" w:type="auto"/>
        <w:tblLook w:val="04A0" w:firstRow="1" w:lastRow="0" w:firstColumn="1" w:lastColumn="0" w:noHBand="0" w:noVBand="1"/>
      </w:tblPr>
      <w:tblGrid>
        <w:gridCol w:w="4247"/>
        <w:gridCol w:w="4247"/>
      </w:tblGrid>
      <w:tr w:rsidR="0066423C" w:rsidRPr="00F55AC2" w:rsidTr="00216A0D">
        <w:tc>
          <w:tcPr>
            <w:tcW w:w="8494" w:type="dxa"/>
            <w:gridSpan w:val="2"/>
          </w:tcPr>
          <w:p w:rsidR="0066423C" w:rsidRPr="00F55AC2" w:rsidRDefault="0066423C" w:rsidP="00F55AC2">
            <w:pPr>
              <w:rPr>
                <w:rFonts w:cs="Tahoma"/>
              </w:rPr>
            </w:pPr>
            <w:r w:rsidRPr="002B3A87">
              <w:rPr>
                <w:rFonts w:cs="Tahoma"/>
                <w:sz w:val="40"/>
              </w:rPr>
              <w:lastRenderedPageBreak/>
              <w:t>MP: Operaciones administrativas de compra-venta</w:t>
            </w:r>
          </w:p>
        </w:tc>
      </w:tr>
      <w:tr w:rsidR="0066423C" w:rsidRPr="00F55AC2" w:rsidTr="00216A0D">
        <w:tc>
          <w:tcPr>
            <w:tcW w:w="4247" w:type="dxa"/>
          </w:tcPr>
          <w:p w:rsidR="0066423C" w:rsidRPr="00F55AC2" w:rsidRDefault="0066423C" w:rsidP="00216A0D">
            <w:pPr>
              <w:rPr>
                <w:rFonts w:cs="Tahoma"/>
              </w:rPr>
            </w:pPr>
            <w:r w:rsidRPr="00F55AC2">
              <w:rPr>
                <w:rFonts w:cs="Tahoma"/>
              </w:rPr>
              <w:t>Código: 0438</w:t>
            </w:r>
          </w:p>
        </w:tc>
        <w:tc>
          <w:tcPr>
            <w:tcW w:w="4247" w:type="dxa"/>
          </w:tcPr>
          <w:p w:rsidR="0066423C" w:rsidRPr="00F55AC2" w:rsidRDefault="0066423C" w:rsidP="00216A0D">
            <w:pPr>
              <w:rPr>
                <w:rFonts w:cs="Tahoma"/>
              </w:rPr>
            </w:pPr>
            <w:r w:rsidRPr="00F55AC2">
              <w:rPr>
                <w:rFonts w:cs="Tahoma"/>
              </w:rPr>
              <w:t>Duración: 130 horas</w:t>
            </w:r>
          </w:p>
        </w:tc>
      </w:tr>
    </w:tbl>
    <w:p w:rsidR="0066423C" w:rsidRDefault="0066423C" w:rsidP="00F678B0">
      <w:pPr>
        <w:jc w:val="center"/>
        <w:rPr>
          <w:rFonts w:cs="Tahoma"/>
        </w:rPr>
      </w:pPr>
    </w:p>
    <w:p w:rsidR="002B3A87" w:rsidRPr="00F55AC2" w:rsidRDefault="002B3A87" w:rsidP="002B3A87">
      <w:pPr>
        <w:jc w:val="center"/>
        <w:rPr>
          <w:rFonts w:cs="Tahoma"/>
        </w:rPr>
      </w:pPr>
      <w:r w:rsidRPr="00F55AC2">
        <w:rPr>
          <w:rFonts w:cs="Tahoma"/>
        </w:rPr>
        <w:t>1ª EVALUACIÓN (35 horas)</w:t>
      </w:r>
    </w:p>
    <w:p w:rsidR="002B3A87" w:rsidRDefault="002B3A87" w:rsidP="002B3A87">
      <w:pPr>
        <w:jc w:val="both"/>
        <w:rPr>
          <w:rFonts w:cs="Tahoma"/>
          <w:sz w:val="24"/>
        </w:rPr>
      </w:pPr>
      <w:r w:rsidRPr="00A939CD">
        <w:rPr>
          <w:rFonts w:cs="Tahoma"/>
          <w:sz w:val="24"/>
        </w:rPr>
        <w:t>RA1: CalculaR precios de venta y compra y descuentos aplicando las normas y usos mercantiles y la legislación fiscal vigente (15 horas).</w:t>
      </w:r>
    </w:p>
    <w:p w:rsidR="00C21A3A" w:rsidRDefault="00C21A3A" w:rsidP="00C21A3A">
      <w:r>
        <w:t>COMPETENCIAS</w:t>
      </w:r>
    </w:p>
    <w:tbl>
      <w:tblPr>
        <w:tblStyle w:val="Tablaconcuadrcula"/>
        <w:tblW w:w="0" w:type="auto"/>
        <w:tblLook w:val="04A0" w:firstRow="1" w:lastRow="0" w:firstColumn="1" w:lastColumn="0" w:noHBand="0" w:noVBand="1"/>
      </w:tblPr>
      <w:tblGrid>
        <w:gridCol w:w="4247"/>
        <w:gridCol w:w="4247"/>
      </w:tblGrid>
      <w:tr w:rsidR="00C21A3A" w:rsidTr="00F85F40">
        <w:tc>
          <w:tcPr>
            <w:tcW w:w="4247" w:type="dxa"/>
          </w:tcPr>
          <w:p w:rsidR="00C21A3A" w:rsidRPr="00E228C1" w:rsidRDefault="00E228C1" w:rsidP="00E228C1">
            <w:pPr>
              <w:jc w:val="both"/>
              <w:rPr>
                <w:i/>
                <w:sz w:val="20"/>
              </w:rPr>
            </w:pPr>
            <w:r w:rsidRPr="00E228C1">
              <w:rPr>
                <w:rFonts w:cs="ArialMT"/>
                <w:i/>
                <w:sz w:val="20"/>
              </w:rPr>
              <w:t>Elaborar documentos y comunicaciones a partir de órdenes recibidas o información obtenida.</w:t>
            </w:r>
          </w:p>
        </w:tc>
        <w:tc>
          <w:tcPr>
            <w:tcW w:w="4247" w:type="dxa"/>
          </w:tcPr>
          <w:p w:rsidR="00C21A3A" w:rsidRDefault="00C21A3A" w:rsidP="00F85F40">
            <w:pPr>
              <w:rPr>
                <w:i/>
              </w:rPr>
            </w:pPr>
            <w:r>
              <w:rPr>
                <w:i/>
              </w:rPr>
              <w:t>Trabajo en equipo</w:t>
            </w:r>
          </w:p>
        </w:tc>
      </w:tr>
      <w:tr w:rsidR="00C21A3A" w:rsidTr="00F85F40">
        <w:tc>
          <w:tcPr>
            <w:tcW w:w="4247" w:type="dxa"/>
          </w:tcPr>
          <w:p w:rsidR="00C21A3A" w:rsidRDefault="00C21A3A" w:rsidP="00F85F40">
            <w:pPr>
              <w:rPr>
                <w:i/>
              </w:rPr>
            </w:pPr>
            <w:r>
              <w:rPr>
                <w:i/>
              </w:rPr>
              <w:t>Comercio justo</w:t>
            </w:r>
          </w:p>
        </w:tc>
        <w:tc>
          <w:tcPr>
            <w:tcW w:w="4247" w:type="dxa"/>
          </w:tcPr>
          <w:p w:rsidR="00C21A3A" w:rsidRDefault="00C21A3A" w:rsidP="00F85F40">
            <w:pPr>
              <w:rPr>
                <w:i/>
              </w:rPr>
            </w:pPr>
            <w:r>
              <w:rPr>
                <w:i/>
              </w:rPr>
              <w:t>Visita comercio u ONG</w:t>
            </w:r>
          </w:p>
        </w:tc>
      </w:tr>
    </w:tbl>
    <w:p w:rsidR="00C21A3A" w:rsidRPr="00A939CD" w:rsidRDefault="00C21A3A" w:rsidP="002B3A87">
      <w:pPr>
        <w:jc w:val="both"/>
        <w:rPr>
          <w:rFonts w:cs="Tahoma"/>
          <w:sz w:val="24"/>
        </w:rPr>
      </w:pPr>
    </w:p>
    <w:p w:rsidR="002B3A87" w:rsidRDefault="002B3A87" w:rsidP="002B3A87">
      <w:pPr>
        <w:rPr>
          <w:rFonts w:cs="Tahoma"/>
        </w:rPr>
      </w:pPr>
      <w:r w:rsidRPr="00F55AC2">
        <w:rPr>
          <w:rFonts w:cs="Tahoma"/>
        </w:rPr>
        <w:t>CONTENIDOS ASOCIADOS</w:t>
      </w:r>
    </w:p>
    <w:tbl>
      <w:tblPr>
        <w:tblStyle w:val="Tablaconcuadrcula"/>
        <w:tblW w:w="0" w:type="auto"/>
        <w:tblLook w:val="04A0" w:firstRow="1" w:lastRow="0" w:firstColumn="1" w:lastColumn="0" w:noHBand="0" w:noVBand="1"/>
      </w:tblPr>
      <w:tblGrid>
        <w:gridCol w:w="8494"/>
      </w:tblGrid>
      <w:tr w:rsidR="00091F0A" w:rsidTr="00F85F40">
        <w:tc>
          <w:tcPr>
            <w:tcW w:w="8494" w:type="dxa"/>
          </w:tcPr>
          <w:p w:rsidR="00091F0A" w:rsidRDefault="00091F0A" w:rsidP="00F85F40">
            <w:r>
              <w:t>CÁLCULO DE PRECIOS DE VENTA, COMPRA Y DESCUENTOS.</w:t>
            </w:r>
          </w:p>
          <w:p w:rsidR="00091F0A" w:rsidRDefault="00091F0A" w:rsidP="00091F0A">
            <w:pPr>
              <w:pStyle w:val="Prrafodelista"/>
              <w:numPr>
                <w:ilvl w:val="0"/>
                <w:numId w:val="9"/>
              </w:numPr>
            </w:pPr>
            <w:r>
              <w:t>Organización y estructura comercial en la empresa:</w:t>
            </w:r>
          </w:p>
          <w:p w:rsidR="00091F0A" w:rsidRDefault="00091F0A" w:rsidP="00091F0A">
            <w:pPr>
              <w:pStyle w:val="Prrafodelista"/>
              <w:numPr>
                <w:ilvl w:val="1"/>
                <w:numId w:val="9"/>
              </w:numPr>
            </w:pPr>
            <w:r>
              <w:t>Concepto y objetivos de la empresa. Tipos.</w:t>
            </w:r>
          </w:p>
          <w:p w:rsidR="00091F0A" w:rsidRDefault="00091F0A" w:rsidP="00091F0A">
            <w:pPr>
              <w:pStyle w:val="Prrafodelista"/>
              <w:numPr>
                <w:ilvl w:val="1"/>
                <w:numId w:val="9"/>
              </w:numPr>
            </w:pPr>
            <w:r>
              <w:t>Formas de organización comercial de la empresa</w:t>
            </w:r>
          </w:p>
          <w:p w:rsidR="00091F0A" w:rsidRDefault="00091F0A" w:rsidP="00091F0A">
            <w:pPr>
              <w:pStyle w:val="Prrafodelista"/>
              <w:numPr>
                <w:ilvl w:val="1"/>
                <w:numId w:val="9"/>
              </w:numPr>
            </w:pPr>
            <w:r>
              <w:t>Sistemas de comercialización. Canales de venta.</w:t>
            </w:r>
          </w:p>
          <w:p w:rsidR="00091F0A" w:rsidRDefault="00091F0A" w:rsidP="00091F0A">
            <w:pPr>
              <w:pStyle w:val="Prrafodelista"/>
              <w:numPr>
                <w:ilvl w:val="0"/>
                <w:numId w:val="9"/>
              </w:numPr>
            </w:pPr>
            <w:r>
              <w:t>Conceptos básicos de la actividad de compraventa y cálculos comerciales:</w:t>
            </w:r>
          </w:p>
          <w:p w:rsidR="00091F0A" w:rsidRDefault="00091F0A" w:rsidP="00091F0A">
            <w:pPr>
              <w:pStyle w:val="Prrafodelista"/>
              <w:numPr>
                <w:ilvl w:val="1"/>
                <w:numId w:val="9"/>
              </w:numPr>
            </w:pPr>
            <w:r>
              <w:t>Conceptos básicos: precio de compra, precio de venta, margen comercial, beneficio, gastos de compra y gastos de venta.</w:t>
            </w:r>
          </w:p>
          <w:p w:rsidR="00091F0A" w:rsidRDefault="00091F0A" w:rsidP="00091F0A">
            <w:pPr>
              <w:pStyle w:val="Prrafodelista"/>
              <w:numPr>
                <w:ilvl w:val="1"/>
                <w:numId w:val="9"/>
              </w:numPr>
            </w:pPr>
            <w:r>
              <w:t>Descuentos. Intereses y recargos. Comisiones y corretajes.</w:t>
            </w:r>
          </w:p>
          <w:p w:rsidR="00091F0A" w:rsidRPr="00091F0A" w:rsidRDefault="00091F0A" w:rsidP="00091F0A">
            <w:pPr>
              <w:pStyle w:val="Prrafodelista"/>
              <w:numPr>
                <w:ilvl w:val="1"/>
                <w:numId w:val="9"/>
              </w:numPr>
            </w:pPr>
            <w:r>
              <w:t>Cálculos comerciales básicos en la facturación y de precios unitarios.</w:t>
            </w:r>
          </w:p>
        </w:tc>
      </w:tr>
    </w:tbl>
    <w:p w:rsidR="00091F0A" w:rsidRPr="00F55AC2" w:rsidRDefault="00091F0A" w:rsidP="002B3A87">
      <w:pPr>
        <w:rPr>
          <w:rFonts w:cs="Tahoma"/>
        </w:rPr>
      </w:pPr>
    </w:p>
    <w:p w:rsidR="002B3A87" w:rsidRPr="00A939CD" w:rsidRDefault="002B3A87" w:rsidP="002B3A87">
      <w:pPr>
        <w:rPr>
          <w:rFonts w:cs="Tahoma"/>
          <w:sz w:val="24"/>
        </w:rPr>
      </w:pPr>
      <w:r w:rsidRPr="00A939CD">
        <w:rPr>
          <w:rFonts w:cs="Tahoma"/>
        </w:rPr>
        <w:t>CRITERIO/S DE EVALUACIÓN*</w:t>
      </w:r>
    </w:p>
    <w:tbl>
      <w:tblPr>
        <w:tblStyle w:val="Tabladecuadrcula4"/>
        <w:tblW w:w="0" w:type="auto"/>
        <w:tblLook w:val="04A0" w:firstRow="1" w:lastRow="0" w:firstColumn="1" w:lastColumn="0" w:noHBand="0" w:noVBand="1"/>
      </w:tblPr>
      <w:tblGrid>
        <w:gridCol w:w="2831"/>
        <w:gridCol w:w="2831"/>
        <w:gridCol w:w="2130"/>
        <w:gridCol w:w="702"/>
      </w:tblGrid>
      <w:tr w:rsidR="006B4D4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6B4D4A" w:rsidRPr="00F55AC2" w:rsidRDefault="006B4D4A" w:rsidP="00487DF3">
            <w:pPr>
              <w:jc w:val="both"/>
              <w:rPr>
                <w:rFonts w:cs="Tahoma"/>
                <w:b w:val="0"/>
              </w:rPr>
            </w:pPr>
            <w:r w:rsidRPr="00F55AC2">
              <w:rPr>
                <w:rFonts w:cs="Tahoma"/>
              </w:rPr>
              <w:t>CE1. Reconoce las funciones del departamento de ventas o comercial y las del de compras.</w:t>
            </w:r>
          </w:p>
        </w:tc>
        <w:tc>
          <w:tcPr>
            <w:tcW w:w="702" w:type="dxa"/>
          </w:tcPr>
          <w:p w:rsidR="006B4D4A" w:rsidRPr="00F55AC2" w:rsidRDefault="0046431A" w:rsidP="006B4D4A">
            <w:pPr>
              <w:jc w:val="center"/>
              <w:cnfStyle w:val="100000000000" w:firstRow="1" w:lastRow="0" w:firstColumn="0" w:lastColumn="0" w:oddVBand="0" w:evenVBand="0" w:oddHBand="0" w:evenHBand="0" w:firstRowFirstColumn="0" w:firstRowLastColumn="0" w:lastRowFirstColumn="0" w:lastRowLastColumn="0"/>
              <w:rPr>
                <w:rFonts w:cs="Tahoma"/>
                <w:b w:val="0"/>
              </w:rPr>
            </w:pPr>
            <w:r>
              <w:rPr>
                <w:rFonts w:cs="Tahoma"/>
              </w:rPr>
              <w:t>5</w:t>
            </w:r>
            <w:r w:rsidR="006B4D4A">
              <w:rPr>
                <w:rFonts w:cs="Tahoma"/>
              </w:rPr>
              <w:t>%</w:t>
            </w:r>
          </w:p>
        </w:tc>
      </w:tr>
      <w:tr w:rsidR="00D44A6E"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D44A6E" w:rsidRPr="00F55AC2" w:rsidRDefault="00D44A6E" w:rsidP="00487DF3">
            <w:pPr>
              <w:jc w:val="both"/>
              <w:rPr>
                <w:rFonts w:cs="Tahoma"/>
              </w:rPr>
            </w:pPr>
            <w:r w:rsidRPr="00F55AC2">
              <w:rPr>
                <w:rFonts w:cs="Tahoma"/>
              </w:rPr>
              <w:t>T1. Repartir varias fichas con funciones de ambos departamentos y saber separarlas, recogerlas en un documento señalando los criterios de separación.</w:t>
            </w:r>
          </w:p>
        </w:tc>
      </w:tr>
      <w:tr w:rsidR="00E048C5"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E048C5" w:rsidRPr="00F55AC2" w:rsidRDefault="00AA0F94" w:rsidP="00AA0F94">
            <w:pPr>
              <w:jc w:val="center"/>
              <w:rPr>
                <w:rFonts w:cs="Tahoma"/>
              </w:rPr>
            </w:pPr>
            <w:r w:rsidRPr="00F55AC2">
              <w:rPr>
                <w:rFonts w:cs="Tahoma"/>
              </w:rPr>
              <w:t>Recursos</w:t>
            </w:r>
          </w:p>
        </w:tc>
        <w:tc>
          <w:tcPr>
            <w:tcW w:w="2831" w:type="dxa"/>
          </w:tcPr>
          <w:p w:rsidR="00E048C5" w:rsidRPr="00F55AC2" w:rsidRDefault="00AA0F94" w:rsidP="00AA0F94">
            <w:pPr>
              <w:jc w:val="center"/>
              <w:cnfStyle w:val="000000000000" w:firstRow="0" w:lastRow="0" w:firstColumn="0" w:lastColumn="0" w:oddVBand="0" w:evenVBand="0" w:oddHBand="0" w:evenHBand="0" w:firstRowFirstColumn="0" w:firstRowLastColumn="0" w:lastRowFirstColumn="0" w:lastRowLastColumn="0"/>
              <w:rPr>
                <w:rFonts w:cs="Tahoma"/>
              </w:rPr>
            </w:pPr>
            <w:r w:rsidRPr="00F55AC2">
              <w:rPr>
                <w:rFonts w:cs="Tahoma"/>
              </w:rPr>
              <w:t>Metodología</w:t>
            </w:r>
          </w:p>
        </w:tc>
        <w:tc>
          <w:tcPr>
            <w:tcW w:w="2832" w:type="dxa"/>
            <w:gridSpan w:val="2"/>
          </w:tcPr>
          <w:p w:rsidR="00E048C5" w:rsidRPr="00F55AC2" w:rsidRDefault="00AA0F94" w:rsidP="00AA0F94">
            <w:pPr>
              <w:jc w:val="center"/>
              <w:cnfStyle w:val="000000000000" w:firstRow="0" w:lastRow="0" w:firstColumn="0" w:lastColumn="0" w:oddVBand="0" w:evenVBand="0" w:oddHBand="0" w:evenHBand="0" w:firstRowFirstColumn="0" w:firstRowLastColumn="0" w:lastRowFirstColumn="0" w:lastRowLastColumn="0"/>
              <w:rPr>
                <w:rFonts w:cs="Tahoma"/>
              </w:rPr>
            </w:pPr>
            <w:r w:rsidRPr="00F55AC2">
              <w:rPr>
                <w:rFonts w:cs="Tahoma"/>
              </w:rPr>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pPr>
              <w:rPr>
                <w:rFonts w:cs="Tahoma"/>
              </w:rPr>
            </w:pPr>
          </w:p>
        </w:tc>
        <w:tc>
          <w:tcPr>
            <w:tcW w:w="2831" w:type="dxa"/>
          </w:tcPr>
          <w:p w:rsidR="00AA0F94" w:rsidRPr="00F55AC2" w:rsidRDefault="00AA0F94">
            <w:pPr>
              <w:cnfStyle w:val="000000100000" w:firstRow="0" w:lastRow="0" w:firstColumn="0" w:lastColumn="0" w:oddVBand="0" w:evenVBand="0" w:oddHBand="1" w:evenHBand="0" w:firstRowFirstColumn="0" w:firstRowLastColumn="0" w:lastRowFirstColumn="0" w:lastRowLastColumn="0"/>
              <w:rPr>
                <w:rFonts w:cs="Tahoma"/>
              </w:rPr>
            </w:pPr>
          </w:p>
          <w:p w:rsidR="00AA0F94" w:rsidRPr="00F55AC2" w:rsidRDefault="00AA0F94">
            <w:pPr>
              <w:cnfStyle w:val="000000100000" w:firstRow="0" w:lastRow="0" w:firstColumn="0" w:lastColumn="0" w:oddVBand="0" w:evenVBand="0" w:oddHBand="1" w:evenHBand="0" w:firstRowFirstColumn="0" w:firstRowLastColumn="0" w:lastRowFirstColumn="0" w:lastRowLastColumn="0"/>
              <w:rPr>
                <w:rFonts w:cs="Tahoma"/>
              </w:rPr>
            </w:pPr>
          </w:p>
        </w:tc>
        <w:tc>
          <w:tcPr>
            <w:tcW w:w="2832" w:type="dxa"/>
            <w:gridSpan w:val="2"/>
          </w:tcPr>
          <w:p w:rsidR="00AA0F94" w:rsidRPr="00F55AC2" w:rsidRDefault="00AA0F94">
            <w:pPr>
              <w:cnfStyle w:val="000000100000" w:firstRow="0" w:lastRow="0" w:firstColumn="0" w:lastColumn="0" w:oddVBand="0" w:evenVBand="0" w:oddHBand="1" w:evenHBand="0" w:firstRowFirstColumn="0" w:firstRowLastColumn="0" w:lastRowFirstColumn="0" w:lastRowLastColumn="0"/>
              <w:rPr>
                <w:rFonts w:cs="Tahoma"/>
              </w:rPr>
            </w:pPr>
          </w:p>
        </w:tc>
      </w:tr>
    </w:tbl>
    <w:p w:rsidR="00820718" w:rsidRPr="00F55AC2" w:rsidRDefault="00820718"/>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rPr>
                <w:b w:val="0"/>
              </w:rPr>
            </w:pPr>
            <w:r w:rsidRPr="00F55AC2">
              <w:t>CE2. Reconoce los tipos de mercados, de clientes y de productos o servicios.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5%</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AA0F94" w:rsidP="00487DF3">
            <w:pPr>
              <w:jc w:val="both"/>
            </w:pPr>
            <w:r w:rsidRPr="00F55AC2">
              <w:t xml:space="preserve">T1. Explicación con </w:t>
            </w:r>
            <w:proofErr w:type="spellStart"/>
            <w:r w:rsidRPr="00F55AC2">
              <w:t>powert</w:t>
            </w:r>
            <w:proofErr w:type="spellEnd"/>
            <w:r w:rsidRPr="00F55AC2">
              <w:t xml:space="preserve"> </w:t>
            </w:r>
            <w:proofErr w:type="spellStart"/>
            <w:r w:rsidRPr="00F55AC2">
              <w:t>point</w:t>
            </w:r>
            <w:proofErr w:type="spellEnd"/>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820718" w:rsidRPr="00F55AC2" w:rsidRDefault="00820718"/>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pPr>
            <w:r w:rsidRPr="00F55AC2">
              <w:t>CE3. Describe los circuitos de los documentos de compraventa.</w:t>
            </w:r>
          </w:p>
        </w:tc>
        <w:tc>
          <w:tcPr>
            <w:tcW w:w="702" w:type="dxa"/>
          </w:tcPr>
          <w:p w:rsidR="0046431A" w:rsidRPr="00F55AC2" w:rsidRDefault="0046431A" w:rsidP="00487DF3">
            <w:pPr>
              <w:jc w:val="both"/>
              <w:cnfStyle w:val="100000000000" w:firstRow="1" w:lastRow="0" w:firstColumn="0" w:lastColumn="0" w:oddVBand="0" w:evenVBand="0" w:oddHBand="0" w:evenHBand="0" w:firstRowFirstColumn="0" w:firstRowLastColumn="0" w:lastRowFirstColumn="0" w:lastRowLastColumn="0"/>
            </w:pPr>
            <w:r>
              <w:t>15%</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AA0F94" w:rsidP="00487DF3">
            <w:pPr>
              <w:jc w:val="both"/>
            </w:pPr>
            <w:r w:rsidRPr="00F55AC2">
              <w:t xml:space="preserve">T1. </w:t>
            </w:r>
            <w:r w:rsidR="00AF6DBE" w:rsidRPr="00F55AC2">
              <w:t>Elaborar un mapa conceptual</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820718" w:rsidRPr="00F55AC2" w:rsidRDefault="00820718"/>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rPr>
                <w:b w:val="0"/>
              </w:rPr>
            </w:pPr>
            <w:r w:rsidRPr="00F55AC2">
              <w:t>CE4. Identifica los conceptos de precio de compra del producto, gastos, precio de venta, descuentos, interés comercial, recargos y márgenes comerciales.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10%</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AA0F94" w:rsidP="00487DF3">
            <w:pPr>
              <w:jc w:val="both"/>
            </w:pPr>
            <w:r w:rsidRPr="00F55AC2">
              <w:t>T1. Juego del precio justo.</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AA0F94" w:rsidRPr="00F55AC2" w:rsidRDefault="00AA0F94"/>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rPr>
                <w:b w:val="0"/>
              </w:rPr>
            </w:pPr>
            <w:r w:rsidRPr="00F55AC2">
              <w:t>CE4. Identifica los conceptos de precio de compra del producto, gastos, precio de venta, descuentos, interés comercial, recargos y márgenes comerciales.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10%</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AA0F94" w:rsidP="00487DF3">
            <w:pPr>
              <w:jc w:val="both"/>
            </w:pPr>
            <w:r w:rsidRPr="00F55AC2">
              <w:t xml:space="preserve">T2. </w:t>
            </w:r>
            <w:r w:rsidR="00E6247C">
              <w:t>Explicación en pizarra del profe.</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AA0F94" w:rsidRPr="00F55AC2" w:rsidRDefault="00AA0F94"/>
    <w:p w:rsidR="00AA0F94" w:rsidRDefault="00AA0F94"/>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216A0D">
            <w:pPr>
              <w:jc w:val="both"/>
              <w:rPr>
                <w:b w:val="0"/>
              </w:rPr>
            </w:pPr>
            <w:r w:rsidRPr="00F55AC2">
              <w:t>CE4. Identifica los conceptos de precio de compra del producto, gastos, precio de venta, descuentos, interés comercial, recargos y márgenes comerciales.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10%</w:t>
            </w:r>
          </w:p>
        </w:tc>
      </w:tr>
      <w:tr w:rsidR="00E6247C"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E6247C" w:rsidRPr="00F55AC2" w:rsidRDefault="00E6247C" w:rsidP="00E6247C">
            <w:pPr>
              <w:jc w:val="both"/>
            </w:pPr>
            <w:r w:rsidRPr="00F55AC2">
              <w:t>T</w:t>
            </w:r>
            <w:r>
              <w:t>3</w:t>
            </w:r>
            <w:r w:rsidRPr="00F55AC2">
              <w:t xml:space="preserve">. </w:t>
            </w:r>
            <w:r>
              <w:t>Elaboración de un glosario de conceptos.</w:t>
            </w:r>
          </w:p>
        </w:tc>
      </w:tr>
      <w:tr w:rsidR="00E6247C"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E6247C" w:rsidRPr="00F55AC2" w:rsidRDefault="00E6247C" w:rsidP="00216A0D">
            <w:pPr>
              <w:jc w:val="center"/>
            </w:pPr>
            <w:r w:rsidRPr="00F55AC2">
              <w:t>Recursos</w:t>
            </w:r>
          </w:p>
        </w:tc>
        <w:tc>
          <w:tcPr>
            <w:tcW w:w="2831" w:type="dxa"/>
          </w:tcPr>
          <w:p w:rsidR="00E6247C" w:rsidRPr="00F55AC2" w:rsidRDefault="00E6247C"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E6247C" w:rsidRPr="00F55AC2" w:rsidRDefault="00E6247C"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E6247C"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E6247C" w:rsidRPr="00F55AC2" w:rsidRDefault="00E6247C" w:rsidP="00216A0D"/>
        </w:tc>
        <w:tc>
          <w:tcPr>
            <w:tcW w:w="2831" w:type="dxa"/>
          </w:tcPr>
          <w:p w:rsidR="00E6247C" w:rsidRPr="00F55AC2" w:rsidRDefault="00E6247C" w:rsidP="00216A0D">
            <w:pPr>
              <w:cnfStyle w:val="000000100000" w:firstRow="0" w:lastRow="0" w:firstColumn="0" w:lastColumn="0" w:oddVBand="0" w:evenVBand="0" w:oddHBand="1" w:evenHBand="0" w:firstRowFirstColumn="0" w:firstRowLastColumn="0" w:lastRowFirstColumn="0" w:lastRowLastColumn="0"/>
            </w:pPr>
          </w:p>
          <w:p w:rsidR="00E6247C" w:rsidRPr="00F55AC2" w:rsidRDefault="00E6247C"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E6247C" w:rsidRPr="00F55AC2" w:rsidRDefault="00E6247C" w:rsidP="00216A0D">
            <w:pPr>
              <w:cnfStyle w:val="000000100000" w:firstRow="0" w:lastRow="0" w:firstColumn="0" w:lastColumn="0" w:oddVBand="0" w:evenVBand="0" w:oddHBand="1" w:evenHBand="0" w:firstRowFirstColumn="0" w:firstRowLastColumn="0" w:lastRowFirstColumn="0" w:lastRowLastColumn="0"/>
            </w:pPr>
          </w:p>
        </w:tc>
      </w:tr>
    </w:tbl>
    <w:p w:rsidR="00E6247C" w:rsidRPr="00F55AC2" w:rsidRDefault="00E6247C"/>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rPr>
                <w:b w:val="0"/>
              </w:rPr>
            </w:pPr>
            <w:r w:rsidRPr="00F55AC2">
              <w:t>CE5. Distingue los conceptos de comisiones y corretajes.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5%</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487DF3" w:rsidP="00E6247C">
            <w:pPr>
              <w:jc w:val="both"/>
            </w:pPr>
            <w:r w:rsidRPr="00F55AC2">
              <w:t>T1. Búsqueda del concepto en Wikipedia</w:t>
            </w:r>
            <w:r w:rsidR="00E6247C">
              <w:t>, señalar diferencias y ejemplos. Confeccionar una tabla.</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AA0F94" w:rsidRPr="00F55AC2" w:rsidRDefault="00AA0F94"/>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pPr>
            <w:r w:rsidRPr="00F55AC2">
              <w:t>CE6. Reconoce los porcentajes de IVA a aplicar en las operaciones de compraventa.</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pPr>
            <w:r>
              <w:t>10%</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487DF3" w:rsidP="00487DF3">
            <w:pPr>
              <w:jc w:val="both"/>
            </w:pPr>
            <w:r w:rsidRPr="00F55AC2">
              <w:t>T1. Entregar varias facturas con productos de distinta naturaleza. Asignar el tipo de IVA que le corresponde a cada producto y realizar el cálculo final de la factura.</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820718" w:rsidRPr="00F55AC2" w:rsidRDefault="00820718"/>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pPr>
            <w:r w:rsidRPr="00F55AC2">
              <w:t>CE7. Clasifica los tipos de descuento más habituales.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pPr>
            <w:r>
              <w:t>10%</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487DF3" w:rsidP="00216A0D">
            <w:r w:rsidRPr="00F55AC2">
              <w:t>T1. A partir de varios descuentos, calcular el precio final del producto.</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820718" w:rsidRDefault="00820718"/>
    <w:p w:rsidR="00E228C1" w:rsidRPr="00F55AC2" w:rsidRDefault="00E228C1"/>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pPr>
            <w:r w:rsidRPr="00F55AC2">
              <w:lastRenderedPageBreak/>
              <w:t>CE8. Reconoce y cuantifica los gastos de compra o venta.</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pPr>
            <w:r>
              <w:t>10%</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AA0F94" w:rsidRPr="00F55AC2" w:rsidRDefault="00487DF3" w:rsidP="00487DF3">
            <w:pPr>
              <w:jc w:val="both"/>
            </w:pPr>
            <w:r w:rsidRPr="00F55AC2">
              <w:t>T1. Elaborar facturas de venta incluyendo gastos y comprobar que las facturas recibidas son correctas.</w:t>
            </w:r>
          </w:p>
        </w:tc>
      </w:tr>
      <w:tr w:rsidR="00AA0F94"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pPr>
              <w:jc w:val="center"/>
            </w:pPr>
            <w:r w:rsidRPr="00F55AC2">
              <w:t>Recursos</w:t>
            </w:r>
          </w:p>
        </w:tc>
        <w:tc>
          <w:tcPr>
            <w:tcW w:w="2831" w:type="dxa"/>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AA0F94" w:rsidRPr="00F55AC2" w:rsidRDefault="00AA0F94"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AA0F94"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A0F94" w:rsidRPr="00F55AC2" w:rsidRDefault="00AA0F94" w:rsidP="00216A0D"/>
        </w:tc>
        <w:tc>
          <w:tcPr>
            <w:tcW w:w="2831" w:type="dxa"/>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AA0F94" w:rsidRPr="00F55AC2" w:rsidRDefault="00AA0F94" w:rsidP="00216A0D">
            <w:pPr>
              <w:cnfStyle w:val="000000100000" w:firstRow="0" w:lastRow="0" w:firstColumn="0" w:lastColumn="0" w:oddVBand="0" w:evenVBand="0" w:oddHBand="1" w:evenHBand="0" w:firstRowFirstColumn="0" w:firstRowLastColumn="0" w:lastRowFirstColumn="0" w:lastRowLastColumn="0"/>
            </w:pPr>
          </w:p>
        </w:tc>
      </w:tr>
    </w:tbl>
    <w:p w:rsidR="00820718" w:rsidRPr="00F55AC2" w:rsidRDefault="00820718"/>
    <w:tbl>
      <w:tblPr>
        <w:tblStyle w:val="Tabladecuadrcula4"/>
        <w:tblW w:w="0" w:type="auto"/>
        <w:tblLook w:val="04A0" w:firstRow="1" w:lastRow="0" w:firstColumn="1" w:lastColumn="0" w:noHBand="0" w:noVBand="1"/>
      </w:tblPr>
      <w:tblGrid>
        <w:gridCol w:w="2831"/>
        <w:gridCol w:w="2831"/>
        <w:gridCol w:w="2130"/>
        <w:gridCol w:w="702"/>
      </w:tblGrid>
      <w:tr w:rsidR="0046431A" w:rsidRPr="00F55AC2"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3"/>
          </w:tcPr>
          <w:p w:rsidR="0046431A" w:rsidRPr="00F55AC2" w:rsidRDefault="0046431A" w:rsidP="00487DF3">
            <w:pPr>
              <w:jc w:val="both"/>
              <w:rPr>
                <w:b w:val="0"/>
              </w:rPr>
            </w:pPr>
            <w:r w:rsidRPr="00F55AC2">
              <w:t>CE9. Identifica los métodos para calcular el precio final de venta y los precios unitarios.</w:t>
            </w:r>
          </w:p>
        </w:tc>
        <w:tc>
          <w:tcPr>
            <w:tcW w:w="702" w:type="dxa"/>
          </w:tcPr>
          <w:p w:rsidR="0046431A" w:rsidRPr="00F55AC2" w:rsidRDefault="0046431A" w:rsidP="0046431A">
            <w:pPr>
              <w:jc w:val="center"/>
              <w:cnfStyle w:val="100000000000" w:firstRow="1" w:lastRow="0" w:firstColumn="0" w:lastColumn="0" w:oddVBand="0" w:evenVBand="0" w:oddHBand="0" w:evenHBand="0" w:firstRowFirstColumn="0" w:firstRowLastColumn="0" w:lastRowFirstColumn="0" w:lastRowLastColumn="0"/>
              <w:rPr>
                <w:b w:val="0"/>
              </w:rPr>
            </w:pPr>
            <w:r>
              <w:t>10%</w:t>
            </w:r>
          </w:p>
        </w:tc>
      </w:tr>
      <w:tr w:rsidR="00487DF3"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Pr>
          <w:p w:rsidR="00487DF3" w:rsidRPr="00F55AC2" w:rsidRDefault="00487DF3" w:rsidP="00E6247C">
            <w:pPr>
              <w:jc w:val="both"/>
            </w:pPr>
            <w:r w:rsidRPr="00F55AC2">
              <w:t>T1. A partir de un producto, teniendo en cuenta todos los gastos que se originan calcular el precio unitario y ser capaz de establecer un precio de venta.</w:t>
            </w:r>
          </w:p>
        </w:tc>
      </w:tr>
      <w:tr w:rsidR="00487DF3" w:rsidRPr="00F55AC2" w:rsidTr="00E228C1">
        <w:tc>
          <w:tcPr>
            <w:cnfStyle w:val="001000000000" w:firstRow="0" w:lastRow="0" w:firstColumn="1" w:lastColumn="0" w:oddVBand="0" w:evenVBand="0" w:oddHBand="0" w:evenHBand="0" w:firstRowFirstColumn="0" w:firstRowLastColumn="0" w:lastRowFirstColumn="0" w:lastRowLastColumn="0"/>
            <w:tcW w:w="2831" w:type="dxa"/>
          </w:tcPr>
          <w:p w:rsidR="00487DF3" w:rsidRPr="00F55AC2" w:rsidRDefault="00487DF3" w:rsidP="00216A0D">
            <w:pPr>
              <w:jc w:val="center"/>
            </w:pPr>
            <w:r w:rsidRPr="00F55AC2">
              <w:t>Recursos</w:t>
            </w:r>
          </w:p>
        </w:tc>
        <w:tc>
          <w:tcPr>
            <w:tcW w:w="2831" w:type="dxa"/>
          </w:tcPr>
          <w:p w:rsidR="00487DF3" w:rsidRPr="00F55AC2" w:rsidRDefault="00487DF3" w:rsidP="00216A0D">
            <w:pPr>
              <w:jc w:val="center"/>
              <w:cnfStyle w:val="000000000000" w:firstRow="0" w:lastRow="0" w:firstColumn="0" w:lastColumn="0" w:oddVBand="0" w:evenVBand="0" w:oddHBand="0" w:evenHBand="0" w:firstRowFirstColumn="0" w:firstRowLastColumn="0" w:lastRowFirstColumn="0" w:lastRowLastColumn="0"/>
            </w:pPr>
            <w:r w:rsidRPr="00F55AC2">
              <w:t>Metodología</w:t>
            </w:r>
          </w:p>
        </w:tc>
        <w:tc>
          <w:tcPr>
            <w:tcW w:w="2832" w:type="dxa"/>
            <w:gridSpan w:val="2"/>
          </w:tcPr>
          <w:p w:rsidR="00487DF3" w:rsidRPr="00F55AC2" w:rsidRDefault="00487DF3" w:rsidP="00216A0D">
            <w:pPr>
              <w:jc w:val="center"/>
              <w:cnfStyle w:val="000000000000" w:firstRow="0" w:lastRow="0" w:firstColumn="0" w:lastColumn="0" w:oddVBand="0" w:evenVBand="0" w:oddHBand="0" w:evenHBand="0" w:firstRowFirstColumn="0" w:firstRowLastColumn="0" w:lastRowFirstColumn="0" w:lastRowLastColumn="0"/>
            </w:pPr>
            <w:r w:rsidRPr="00F55AC2">
              <w:t>Instrumentos evaluación</w:t>
            </w:r>
          </w:p>
        </w:tc>
      </w:tr>
      <w:tr w:rsidR="00487DF3" w:rsidRPr="00F55AC2" w:rsidTr="00E2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487DF3" w:rsidRPr="00F55AC2" w:rsidRDefault="00487DF3" w:rsidP="00216A0D"/>
        </w:tc>
        <w:tc>
          <w:tcPr>
            <w:tcW w:w="2831" w:type="dxa"/>
          </w:tcPr>
          <w:p w:rsidR="00487DF3" w:rsidRPr="00F55AC2" w:rsidRDefault="00487DF3" w:rsidP="00216A0D">
            <w:pPr>
              <w:cnfStyle w:val="000000100000" w:firstRow="0" w:lastRow="0" w:firstColumn="0" w:lastColumn="0" w:oddVBand="0" w:evenVBand="0" w:oddHBand="1" w:evenHBand="0" w:firstRowFirstColumn="0" w:firstRowLastColumn="0" w:lastRowFirstColumn="0" w:lastRowLastColumn="0"/>
            </w:pPr>
          </w:p>
          <w:p w:rsidR="00487DF3" w:rsidRPr="00F55AC2" w:rsidRDefault="00487DF3" w:rsidP="00216A0D">
            <w:pPr>
              <w:cnfStyle w:val="000000100000" w:firstRow="0" w:lastRow="0" w:firstColumn="0" w:lastColumn="0" w:oddVBand="0" w:evenVBand="0" w:oddHBand="1" w:evenHBand="0" w:firstRowFirstColumn="0" w:firstRowLastColumn="0" w:lastRowFirstColumn="0" w:lastRowLastColumn="0"/>
            </w:pPr>
          </w:p>
        </w:tc>
        <w:tc>
          <w:tcPr>
            <w:tcW w:w="2832" w:type="dxa"/>
            <w:gridSpan w:val="2"/>
          </w:tcPr>
          <w:p w:rsidR="00487DF3" w:rsidRPr="00F55AC2" w:rsidRDefault="00487DF3" w:rsidP="00216A0D">
            <w:pPr>
              <w:cnfStyle w:val="000000100000" w:firstRow="0" w:lastRow="0" w:firstColumn="0" w:lastColumn="0" w:oddVBand="0" w:evenVBand="0" w:oddHBand="1" w:evenHBand="0" w:firstRowFirstColumn="0" w:firstRowLastColumn="0" w:lastRowFirstColumn="0" w:lastRowLastColumn="0"/>
            </w:pPr>
          </w:p>
        </w:tc>
      </w:tr>
    </w:tbl>
    <w:p w:rsidR="00487DF3" w:rsidRPr="00F55AC2" w:rsidRDefault="00487DF3"/>
    <w:p w:rsidR="00921DFC" w:rsidRDefault="00921DFC" w:rsidP="00921DFC"/>
    <w:p w:rsidR="00091F0A" w:rsidRDefault="00091F0A">
      <w:r>
        <w:br w:type="page"/>
      </w:r>
    </w:p>
    <w:tbl>
      <w:tblPr>
        <w:tblStyle w:val="Tablaconcuadrcula"/>
        <w:tblW w:w="0" w:type="auto"/>
        <w:tblLook w:val="04A0" w:firstRow="1" w:lastRow="0" w:firstColumn="1" w:lastColumn="0" w:noHBand="0" w:noVBand="1"/>
      </w:tblPr>
      <w:tblGrid>
        <w:gridCol w:w="4247"/>
        <w:gridCol w:w="4247"/>
      </w:tblGrid>
      <w:tr w:rsidR="002B3A87" w:rsidRPr="00F55AC2" w:rsidTr="00216A0D">
        <w:tc>
          <w:tcPr>
            <w:tcW w:w="8494" w:type="dxa"/>
            <w:gridSpan w:val="2"/>
          </w:tcPr>
          <w:p w:rsidR="002B3A87" w:rsidRPr="00F55AC2" w:rsidRDefault="002B3A87" w:rsidP="00216A0D">
            <w:pPr>
              <w:rPr>
                <w:rFonts w:cs="Tahoma"/>
              </w:rPr>
            </w:pPr>
            <w:r w:rsidRPr="002B3A87">
              <w:rPr>
                <w:rFonts w:cs="Tahoma"/>
                <w:sz w:val="40"/>
              </w:rPr>
              <w:lastRenderedPageBreak/>
              <w:t>MP: Operaciones administrativas de compra-venta</w:t>
            </w:r>
          </w:p>
        </w:tc>
      </w:tr>
      <w:tr w:rsidR="002B3A87" w:rsidRPr="00F55AC2" w:rsidTr="00216A0D">
        <w:tc>
          <w:tcPr>
            <w:tcW w:w="4247" w:type="dxa"/>
          </w:tcPr>
          <w:p w:rsidR="002B3A87" w:rsidRPr="00F55AC2" w:rsidRDefault="002B3A87" w:rsidP="00216A0D">
            <w:pPr>
              <w:rPr>
                <w:rFonts w:cs="Tahoma"/>
              </w:rPr>
            </w:pPr>
            <w:r w:rsidRPr="00F55AC2">
              <w:rPr>
                <w:rFonts w:cs="Tahoma"/>
              </w:rPr>
              <w:t>Código: 0438</w:t>
            </w:r>
          </w:p>
        </w:tc>
        <w:tc>
          <w:tcPr>
            <w:tcW w:w="4247" w:type="dxa"/>
          </w:tcPr>
          <w:p w:rsidR="002B3A87" w:rsidRPr="00F55AC2" w:rsidRDefault="002B3A87" w:rsidP="00216A0D">
            <w:pPr>
              <w:rPr>
                <w:rFonts w:cs="Tahoma"/>
              </w:rPr>
            </w:pPr>
            <w:r w:rsidRPr="00F55AC2">
              <w:rPr>
                <w:rFonts w:cs="Tahoma"/>
              </w:rPr>
              <w:t>Duración: 130 horas</w:t>
            </w:r>
          </w:p>
        </w:tc>
      </w:tr>
    </w:tbl>
    <w:p w:rsidR="00177879" w:rsidRDefault="00177879"/>
    <w:p w:rsidR="002B3A87" w:rsidRPr="00F55AC2" w:rsidRDefault="002B3A87" w:rsidP="002B3A87">
      <w:pPr>
        <w:jc w:val="center"/>
        <w:rPr>
          <w:rFonts w:cs="Tahoma"/>
        </w:rPr>
      </w:pPr>
      <w:r w:rsidRPr="00F55AC2">
        <w:rPr>
          <w:rFonts w:cs="Tahoma"/>
        </w:rPr>
        <w:t>1ª EVALUACIÓN (35 horas)</w:t>
      </w:r>
    </w:p>
    <w:p w:rsidR="002B3A87" w:rsidRDefault="002B3A87" w:rsidP="002B3A87">
      <w:pPr>
        <w:jc w:val="both"/>
        <w:rPr>
          <w:rFonts w:cs="Tahoma"/>
          <w:sz w:val="24"/>
        </w:rPr>
      </w:pPr>
      <w:r w:rsidRPr="00A939CD">
        <w:rPr>
          <w:rFonts w:cs="Tahoma"/>
          <w:sz w:val="24"/>
        </w:rPr>
        <w:t>RA1: CalculaR precios de venta y compra y descuentos aplicando las normas y usos mercantiles y la legislación fiscal vigente (15 horas).</w:t>
      </w:r>
    </w:p>
    <w:p w:rsidR="00C21A3A" w:rsidRDefault="00C21A3A" w:rsidP="00C21A3A">
      <w:r>
        <w:t>COMPETENCIAS</w:t>
      </w:r>
    </w:p>
    <w:tbl>
      <w:tblPr>
        <w:tblStyle w:val="Tablaconcuadrcula"/>
        <w:tblW w:w="0" w:type="auto"/>
        <w:tblLook w:val="04A0" w:firstRow="1" w:lastRow="0" w:firstColumn="1" w:lastColumn="0" w:noHBand="0" w:noVBand="1"/>
      </w:tblPr>
      <w:tblGrid>
        <w:gridCol w:w="4247"/>
        <w:gridCol w:w="4247"/>
      </w:tblGrid>
      <w:tr w:rsidR="00C21A3A" w:rsidTr="00F85F40">
        <w:tc>
          <w:tcPr>
            <w:tcW w:w="4247" w:type="dxa"/>
          </w:tcPr>
          <w:p w:rsidR="00C21A3A" w:rsidRPr="00E228C1" w:rsidRDefault="00E228C1" w:rsidP="00E228C1">
            <w:pPr>
              <w:jc w:val="both"/>
              <w:rPr>
                <w:i/>
              </w:rPr>
            </w:pPr>
            <w:r w:rsidRPr="00E228C1">
              <w:rPr>
                <w:rFonts w:cs="ArialMT"/>
                <w:i/>
              </w:rPr>
              <w:t>Elaborar documentos y comunicaciones a partir de órdenes recibidas o información obtenida.</w:t>
            </w:r>
          </w:p>
        </w:tc>
        <w:tc>
          <w:tcPr>
            <w:tcW w:w="4247" w:type="dxa"/>
          </w:tcPr>
          <w:p w:rsidR="00C21A3A" w:rsidRDefault="00C21A3A" w:rsidP="00F85F40">
            <w:pPr>
              <w:rPr>
                <w:i/>
              </w:rPr>
            </w:pPr>
            <w:r>
              <w:rPr>
                <w:i/>
              </w:rPr>
              <w:t>Trabajo en equipo</w:t>
            </w:r>
          </w:p>
        </w:tc>
      </w:tr>
      <w:tr w:rsidR="00C21A3A" w:rsidTr="00F85F40">
        <w:tc>
          <w:tcPr>
            <w:tcW w:w="4247" w:type="dxa"/>
          </w:tcPr>
          <w:p w:rsidR="00C21A3A" w:rsidRDefault="00C21A3A" w:rsidP="00F85F40">
            <w:pPr>
              <w:rPr>
                <w:i/>
              </w:rPr>
            </w:pPr>
            <w:r>
              <w:rPr>
                <w:i/>
              </w:rPr>
              <w:t>Comercio justo</w:t>
            </w:r>
          </w:p>
        </w:tc>
        <w:tc>
          <w:tcPr>
            <w:tcW w:w="4247" w:type="dxa"/>
          </w:tcPr>
          <w:p w:rsidR="00C21A3A" w:rsidRDefault="00C21A3A" w:rsidP="00F85F40">
            <w:pPr>
              <w:rPr>
                <w:i/>
              </w:rPr>
            </w:pPr>
            <w:r>
              <w:rPr>
                <w:i/>
              </w:rPr>
              <w:t>Visita comercio u ONG</w:t>
            </w:r>
          </w:p>
        </w:tc>
      </w:tr>
    </w:tbl>
    <w:p w:rsidR="00C21A3A" w:rsidRPr="00A939CD" w:rsidRDefault="00C21A3A" w:rsidP="002B3A87">
      <w:pPr>
        <w:jc w:val="both"/>
        <w:rPr>
          <w:rFonts w:cs="Tahoma"/>
          <w:sz w:val="24"/>
        </w:rPr>
      </w:pPr>
    </w:p>
    <w:p w:rsidR="002B3A87" w:rsidRDefault="002B3A87" w:rsidP="002B3A87">
      <w:pPr>
        <w:rPr>
          <w:rFonts w:cs="Tahoma"/>
        </w:rPr>
      </w:pPr>
      <w:r w:rsidRPr="00F55AC2">
        <w:rPr>
          <w:rFonts w:cs="Tahoma"/>
        </w:rPr>
        <w:t>CONTENIDOS ASOCIADOS</w:t>
      </w:r>
    </w:p>
    <w:tbl>
      <w:tblPr>
        <w:tblStyle w:val="Tablaconcuadrcula"/>
        <w:tblW w:w="0" w:type="auto"/>
        <w:tblLook w:val="04A0" w:firstRow="1" w:lastRow="0" w:firstColumn="1" w:lastColumn="0" w:noHBand="0" w:noVBand="1"/>
      </w:tblPr>
      <w:tblGrid>
        <w:gridCol w:w="8494"/>
      </w:tblGrid>
      <w:tr w:rsidR="00091F0A" w:rsidTr="00F85F40">
        <w:tc>
          <w:tcPr>
            <w:tcW w:w="8494" w:type="dxa"/>
          </w:tcPr>
          <w:p w:rsidR="00091F0A" w:rsidRDefault="00091F0A" w:rsidP="00F85F40">
            <w:r>
              <w:t>CÁLCULO DE PRECIOS DE VENTA, COMPRA Y DESCUENTOS.</w:t>
            </w:r>
          </w:p>
          <w:p w:rsidR="00091F0A" w:rsidRDefault="00091F0A" w:rsidP="00091F0A">
            <w:pPr>
              <w:pStyle w:val="Prrafodelista"/>
              <w:numPr>
                <w:ilvl w:val="0"/>
                <w:numId w:val="9"/>
              </w:numPr>
            </w:pPr>
            <w:r>
              <w:t>Organización y estructura comercial en la empresa:</w:t>
            </w:r>
          </w:p>
          <w:p w:rsidR="00091F0A" w:rsidRDefault="00091F0A" w:rsidP="00091F0A">
            <w:pPr>
              <w:pStyle w:val="Prrafodelista"/>
              <w:numPr>
                <w:ilvl w:val="1"/>
                <w:numId w:val="9"/>
              </w:numPr>
            </w:pPr>
            <w:r>
              <w:t>Concepto y objetivos de la empresa. Tipos.</w:t>
            </w:r>
          </w:p>
          <w:p w:rsidR="00091F0A" w:rsidRDefault="00091F0A" w:rsidP="00091F0A">
            <w:pPr>
              <w:pStyle w:val="Prrafodelista"/>
              <w:numPr>
                <w:ilvl w:val="1"/>
                <w:numId w:val="9"/>
              </w:numPr>
            </w:pPr>
            <w:r>
              <w:t>Formas de organización comercial de la empresa</w:t>
            </w:r>
          </w:p>
          <w:p w:rsidR="00091F0A" w:rsidRDefault="00091F0A" w:rsidP="00091F0A">
            <w:pPr>
              <w:pStyle w:val="Prrafodelista"/>
              <w:numPr>
                <w:ilvl w:val="1"/>
                <w:numId w:val="9"/>
              </w:numPr>
            </w:pPr>
            <w:r>
              <w:t>Sistemas de comercialización. Canales de venta.</w:t>
            </w:r>
          </w:p>
          <w:p w:rsidR="00091F0A" w:rsidRDefault="00091F0A" w:rsidP="00091F0A">
            <w:pPr>
              <w:pStyle w:val="Prrafodelista"/>
              <w:numPr>
                <w:ilvl w:val="0"/>
                <w:numId w:val="9"/>
              </w:numPr>
            </w:pPr>
            <w:r>
              <w:t>Conceptos básicos de la actividad de compraventa y cálculos comerciales:</w:t>
            </w:r>
          </w:p>
          <w:p w:rsidR="00091F0A" w:rsidRDefault="00091F0A" w:rsidP="00091F0A">
            <w:pPr>
              <w:pStyle w:val="Prrafodelista"/>
              <w:numPr>
                <w:ilvl w:val="1"/>
                <w:numId w:val="9"/>
              </w:numPr>
            </w:pPr>
            <w:r>
              <w:t>Conceptos básicos: precio de compra, precio de venta, margen comercial, beneficio, gastos de compra y gastos de venta.</w:t>
            </w:r>
          </w:p>
          <w:p w:rsidR="00091F0A" w:rsidRDefault="00091F0A" w:rsidP="00091F0A">
            <w:pPr>
              <w:pStyle w:val="Prrafodelista"/>
              <w:numPr>
                <w:ilvl w:val="1"/>
                <w:numId w:val="9"/>
              </w:numPr>
            </w:pPr>
            <w:r>
              <w:t>Descuentos. Intereses y recargos. Comisiones y corretajes.</w:t>
            </w:r>
          </w:p>
          <w:p w:rsidR="00091F0A" w:rsidRPr="00091F0A" w:rsidRDefault="00091F0A" w:rsidP="00091F0A">
            <w:pPr>
              <w:pStyle w:val="Prrafodelista"/>
              <w:numPr>
                <w:ilvl w:val="1"/>
                <w:numId w:val="9"/>
              </w:numPr>
            </w:pPr>
            <w:r>
              <w:t>Cálculos comerciales básicos en la facturación y de precios unitarios.</w:t>
            </w:r>
          </w:p>
        </w:tc>
      </w:tr>
    </w:tbl>
    <w:p w:rsidR="00091F0A" w:rsidRPr="00F55AC2" w:rsidRDefault="00091F0A" w:rsidP="002B3A87">
      <w:pPr>
        <w:rPr>
          <w:rFonts w:cs="Tahoma"/>
        </w:rPr>
      </w:pPr>
    </w:p>
    <w:p w:rsidR="002B3A87" w:rsidRDefault="002B3A87" w:rsidP="002B3A87">
      <w:pPr>
        <w:rPr>
          <w:rFonts w:cs="Tahoma"/>
        </w:rPr>
      </w:pPr>
      <w:r w:rsidRPr="00A939CD">
        <w:rPr>
          <w:rFonts w:cs="Tahoma"/>
        </w:rPr>
        <w:t>CRITERIO/S DE EVALUACIÓN*</w:t>
      </w:r>
    </w:p>
    <w:tbl>
      <w:tblPr>
        <w:tblStyle w:val="Tabladecuadrcula4"/>
        <w:tblW w:w="0" w:type="auto"/>
        <w:tblLook w:val="04A0" w:firstRow="1" w:lastRow="0" w:firstColumn="1" w:lastColumn="0" w:noHBand="0" w:noVBand="1"/>
      </w:tblPr>
      <w:tblGrid>
        <w:gridCol w:w="8494"/>
      </w:tblGrid>
      <w:tr w:rsidR="00D04C06" w:rsidRPr="00D04C06"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D04C06" w:rsidRPr="00D04C06" w:rsidRDefault="00D04C06" w:rsidP="00216A0D">
            <w:pPr>
              <w:rPr>
                <w:rFonts w:cs="Tahoma"/>
                <w:sz w:val="32"/>
              </w:rPr>
            </w:pPr>
            <w:r w:rsidRPr="00D04C06">
              <w:rPr>
                <w:rFonts w:cs="Tahoma"/>
                <w:sz w:val="24"/>
              </w:rPr>
              <w:t xml:space="preserve">Mínimos </w:t>
            </w:r>
            <w:r w:rsidRPr="00D04C06">
              <w:rPr>
                <w:rFonts w:cs="Tahoma"/>
                <w:sz w:val="20"/>
              </w:rPr>
              <w:t>(deberás realizar todos para obtener un 50%)</w:t>
            </w:r>
          </w:p>
        </w:tc>
      </w:tr>
    </w:tbl>
    <w:p w:rsidR="00F678B0" w:rsidRPr="00C2509F" w:rsidRDefault="00E6247C" w:rsidP="00C2509F">
      <w:pPr>
        <w:widowControl w:val="0"/>
        <w:spacing w:after="0" w:line="360" w:lineRule="auto"/>
        <w:rPr>
          <w:rFonts w:cs="Tahoma"/>
          <w:b/>
          <w:sz w:val="20"/>
        </w:rPr>
      </w:pPr>
      <w:r>
        <w:rPr>
          <w:rFonts w:cs="Tahoma"/>
          <w:b/>
          <w:sz w:val="20"/>
        </w:rPr>
        <w:t xml:space="preserve">1.1 </w:t>
      </w:r>
      <w:r w:rsidR="00F678B0" w:rsidRPr="00C2509F">
        <w:rPr>
          <w:rFonts w:cs="Tahoma"/>
          <w:b/>
          <w:sz w:val="20"/>
        </w:rPr>
        <w:t>Reconoce las funciones del departamento de ventas o comercial y las del de compras.</w:t>
      </w:r>
    </w:p>
    <w:p w:rsidR="00F678B0" w:rsidRPr="00F55AC2" w:rsidRDefault="00AF6DBE" w:rsidP="00D56EA6">
      <w:pPr>
        <w:pStyle w:val="Prrafodelista"/>
        <w:widowControl w:val="0"/>
        <w:numPr>
          <w:ilvl w:val="0"/>
          <w:numId w:val="4"/>
        </w:numPr>
        <w:spacing w:after="0" w:line="360" w:lineRule="auto"/>
        <w:rPr>
          <w:rFonts w:cs="Tahoma"/>
          <w:sz w:val="20"/>
        </w:rPr>
      </w:pPr>
      <w:r w:rsidRPr="00F55AC2">
        <w:rPr>
          <w:rFonts w:cs="Tahoma"/>
          <w:sz w:val="20"/>
        </w:rPr>
        <w:t>Repartir varias fichas con funciones de ambos departamentos y saber separarlas, recogerlas en un documento señalando los criterios de separación.</w:t>
      </w:r>
    </w:p>
    <w:p w:rsidR="00F678B0" w:rsidRPr="00C2509F" w:rsidRDefault="00E6247C" w:rsidP="00C2509F">
      <w:pPr>
        <w:widowControl w:val="0"/>
        <w:spacing w:line="360" w:lineRule="auto"/>
        <w:rPr>
          <w:rFonts w:cs="Tahoma"/>
          <w:b/>
          <w:sz w:val="20"/>
        </w:rPr>
      </w:pPr>
      <w:r>
        <w:rPr>
          <w:rFonts w:cs="Tahoma"/>
          <w:b/>
          <w:sz w:val="20"/>
        </w:rPr>
        <w:t xml:space="preserve">1.2. </w:t>
      </w:r>
      <w:r w:rsidR="00F678B0" w:rsidRPr="00C2509F">
        <w:rPr>
          <w:rFonts w:cs="Tahoma"/>
          <w:b/>
          <w:sz w:val="20"/>
        </w:rPr>
        <w:t>Reconoce los tipos de mercados, de clientes y de productos o servicios.</w:t>
      </w:r>
    </w:p>
    <w:p w:rsidR="00AF6DBE" w:rsidRDefault="00AF6DBE" w:rsidP="00D56EA6">
      <w:pPr>
        <w:pStyle w:val="Prrafodelista"/>
        <w:widowControl w:val="0"/>
        <w:numPr>
          <w:ilvl w:val="0"/>
          <w:numId w:val="4"/>
        </w:numPr>
        <w:spacing w:line="360" w:lineRule="auto"/>
        <w:rPr>
          <w:rFonts w:cs="Tahoma"/>
          <w:sz w:val="20"/>
        </w:rPr>
      </w:pPr>
      <w:r w:rsidRPr="00F55AC2">
        <w:rPr>
          <w:rFonts w:cs="Tahoma"/>
          <w:sz w:val="20"/>
        </w:rPr>
        <w:t xml:space="preserve">Explicación con </w:t>
      </w:r>
      <w:proofErr w:type="spellStart"/>
      <w:r w:rsidRPr="00F55AC2">
        <w:rPr>
          <w:rFonts w:cs="Tahoma"/>
          <w:sz w:val="20"/>
        </w:rPr>
        <w:t>powert</w:t>
      </w:r>
      <w:proofErr w:type="spellEnd"/>
      <w:r w:rsidRPr="00F55AC2">
        <w:rPr>
          <w:rFonts w:cs="Tahoma"/>
          <w:sz w:val="20"/>
        </w:rPr>
        <w:t xml:space="preserve"> </w:t>
      </w:r>
      <w:proofErr w:type="spellStart"/>
      <w:r w:rsidRPr="00F55AC2">
        <w:rPr>
          <w:rFonts w:cs="Tahoma"/>
          <w:sz w:val="20"/>
        </w:rPr>
        <w:t>point</w:t>
      </w:r>
      <w:proofErr w:type="spellEnd"/>
      <w:r w:rsidRPr="00F55AC2">
        <w:rPr>
          <w:rFonts w:cs="Tahoma"/>
          <w:sz w:val="20"/>
        </w:rPr>
        <w:t xml:space="preserve"> y examen</w:t>
      </w:r>
      <w:r w:rsidR="00D04C06">
        <w:rPr>
          <w:rFonts w:cs="Tahoma"/>
          <w:sz w:val="20"/>
        </w:rPr>
        <w:t>.</w:t>
      </w:r>
    </w:p>
    <w:p w:rsidR="00C2509F" w:rsidRPr="00C2509F" w:rsidRDefault="00E6247C" w:rsidP="00C2509F">
      <w:pPr>
        <w:widowControl w:val="0"/>
        <w:spacing w:line="360" w:lineRule="auto"/>
        <w:rPr>
          <w:rFonts w:cs="Tahoma"/>
          <w:b/>
          <w:sz w:val="20"/>
        </w:rPr>
      </w:pPr>
      <w:r>
        <w:rPr>
          <w:rFonts w:cs="Tahoma"/>
          <w:b/>
          <w:sz w:val="20"/>
        </w:rPr>
        <w:t xml:space="preserve">1.4. </w:t>
      </w:r>
      <w:r w:rsidR="00C2509F" w:rsidRPr="00C2509F">
        <w:rPr>
          <w:rFonts w:cs="Tahoma"/>
          <w:b/>
          <w:sz w:val="20"/>
        </w:rPr>
        <w:t>Identifica los conceptos de precio de compra del producto, gastos, precio de venta, descuentos, interés comercial, recargos y márgenes comerciales.</w:t>
      </w:r>
    </w:p>
    <w:p w:rsidR="00C2509F" w:rsidRPr="00F55AC2" w:rsidRDefault="00C2509F" w:rsidP="00C2509F">
      <w:pPr>
        <w:pStyle w:val="Prrafodelista"/>
        <w:widowControl w:val="0"/>
        <w:numPr>
          <w:ilvl w:val="0"/>
          <w:numId w:val="4"/>
        </w:numPr>
        <w:spacing w:line="360" w:lineRule="auto"/>
        <w:rPr>
          <w:rFonts w:cs="Tahoma"/>
          <w:sz w:val="20"/>
        </w:rPr>
      </w:pPr>
      <w:r w:rsidRPr="00F55AC2">
        <w:rPr>
          <w:rFonts w:cs="Tahoma"/>
          <w:sz w:val="20"/>
        </w:rPr>
        <w:t>Juego del precio justo.</w:t>
      </w:r>
    </w:p>
    <w:p w:rsidR="00C2509F" w:rsidRPr="00F55AC2" w:rsidRDefault="00C2509F" w:rsidP="00C2509F">
      <w:pPr>
        <w:pStyle w:val="Prrafodelista"/>
        <w:widowControl w:val="0"/>
        <w:numPr>
          <w:ilvl w:val="0"/>
          <w:numId w:val="4"/>
        </w:numPr>
        <w:spacing w:line="360" w:lineRule="auto"/>
        <w:rPr>
          <w:rFonts w:cs="Tahoma"/>
          <w:sz w:val="20"/>
        </w:rPr>
      </w:pPr>
      <w:r w:rsidRPr="00F55AC2">
        <w:rPr>
          <w:rFonts w:cs="Tahoma"/>
          <w:sz w:val="20"/>
        </w:rPr>
        <w:t>Explicación en pizarra</w:t>
      </w:r>
      <w:r w:rsidR="00D04C06">
        <w:rPr>
          <w:rFonts w:cs="Tahoma"/>
          <w:sz w:val="20"/>
        </w:rPr>
        <w:t>, mapa conceptual, glosario de términos</w:t>
      </w:r>
      <w:r w:rsidRPr="00F55AC2">
        <w:rPr>
          <w:rFonts w:cs="Tahoma"/>
          <w:sz w:val="20"/>
        </w:rPr>
        <w:t xml:space="preserve"> y examen.</w:t>
      </w:r>
    </w:p>
    <w:p w:rsidR="00C2509F" w:rsidRPr="00C2509F" w:rsidRDefault="00E6247C" w:rsidP="00C2509F">
      <w:pPr>
        <w:widowControl w:val="0"/>
        <w:spacing w:line="360" w:lineRule="auto"/>
        <w:rPr>
          <w:rFonts w:cs="Tahoma"/>
          <w:b/>
          <w:sz w:val="20"/>
        </w:rPr>
      </w:pPr>
      <w:r>
        <w:rPr>
          <w:rFonts w:cs="Tahoma"/>
          <w:b/>
          <w:sz w:val="20"/>
        </w:rPr>
        <w:t xml:space="preserve">1.5. </w:t>
      </w:r>
      <w:r w:rsidR="00C2509F" w:rsidRPr="00C2509F">
        <w:rPr>
          <w:rFonts w:cs="Tahoma"/>
          <w:b/>
          <w:sz w:val="20"/>
        </w:rPr>
        <w:t>Distingue los conceptos de comisiones y corretajes.</w:t>
      </w:r>
    </w:p>
    <w:p w:rsidR="00C2509F" w:rsidRDefault="00C2509F" w:rsidP="00C2509F">
      <w:pPr>
        <w:pStyle w:val="Prrafodelista"/>
        <w:widowControl w:val="0"/>
        <w:numPr>
          <w:ilvl w:val="0"/>
          <w:numId w:val="5"/>
        </w:numPr>
        <w:spacing w:line="360" w:lineRule="auto"/>
        <w:rPr>
          <w:rFonts w:cs="Tahoma"/>
          <w:sz w:val="20"/>
        </w:rPr>
      </w:pPr>
      <w:r w:rsidRPr="00F55AC2">
        <w:rPr>
          <w:rFonts w:cs="Tahoma"/>
          <w:sz w:val="20"/>
        </w:rPr>
        <w:t xml:space="preserve">Búsqueda del concepto en </w:t>
      </w:r>
      <w:r w:rsidR="00D04C06">
        <w:rPr>
          <w:rFonts w:cs="Tahoma"/>
          <w:sz w:val="20"/>
        </w:rPr>
        <w:t>Wikipedia y señalar diferencias en una tabla Excel.</w:t>
      </w:r>
    </w:p>
    <w:p w:rsidR="00C2509F" w:rsidRPr="0063096B" w:rsidRDefault="0063096B" w:rsidP="0063096B">
      <w:pPr>
        <w:widowControl w:val="0"/>
        <w:spacing w:line="360" w:lineRule="auto"/>
        <w:rPr>
          <w:rFonts w:cs="Tahoma"/>
          <w:sz w:val="20"/>
        </w:rPr>
      </w:pPr>
      <w:r>
        <w:rPr>
          <w:rFonts w:cs="Tahoma"/>
          <w:b/>
          <w:sz w:val="20"/>
        </w:rPr>
        <w:lastRenderedPageBreak/>
        <w:t xml:space="preserve">1.9. </w:t>
      </w:r>
      <w:r w:rsidR="00C2509F" w:rsidRPr="0063096B">
        <w:rPr>
          <w:rFonts w:cs="Tahoma"/>
          <w:b/>
          <w:sz w:val="20"/>
        </w:rPr>
        <w:t>Identifica los métodos para calcular el precio final de venta y los precios unitarios.</w:t>
      </w:r>
    </w:p>
    <w:p w:rsidR="00C2509F" w:rsidRPr="00D04C06" w:rsidRDefault="00C2509F" w:rsidP="00C2509F">
      <w:pPr>
        <w:pStyle w:val="Prrafodelista"/>
        <w:numPr>
          <w:ilvl w:val="0"/>
          <w:numId w:val="5"/>
        </w:numPr>
        <w:rPr>
          <w:sz w:val="20"/>
        </w:rPr>
      </w:pPr>
      <w:r w:rsidRPr="00D04C06">
        <w:rPr>
          <w:sz w:val="20"/>
        </w:rPr>
        <w:t>A partir de un producto, teniendo en cuenta todos los gastos que se originan en la calcular el precio unitario y ser capaz de establecer un precio de venta.</w:t>
      </w:r>
    </w:p>
    <w:tbl>
      <w:tblPr>
        <w:tblStyle w:val="Tabladecuadrcula4"/>
        <w:tblW w:w="0" w:type="auto"/>
        <w:tblLook w:val="04A0" w:firstRow="1" w:lastRow="0" w:firstColumn="1" w:lastColumn="0" w:noHBand="0" w:noVBand="1"/>
      </w:tblPr>
      <w:tblGrid>
        <w:gridCol w:w="8494"/>
      </w:tblGrid>
      <w:tr w:rsidR="00D04C06" w:rsidRPr="00D04C06" w:rsidTr="00E228C1">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494" w:type="dxa"/>
          </w:tcPr>
          <w:p w:rsidR="00D04C06" w:rsidRPr="00D04C06" w:rsidRDefault="00D04C06" w:rsidP="00216A0D">
            <w:pPr>
              <w:widowControl w:val="0"/>
              <w:spacing w:line="360" w:lineRule="auto"/>
              <w:rPr>
                <w:rFonts w:cs="Tahoma"/>
                <w:sz w:val="24"/>
                <w:szCs w:val="24"/>
              </w:rPr>
            </w:pPr>
            <w:r w:rsidRPr="00D04C06">
              <w:rPr>
                <w:rFonts w:cs="Tahoma"/>
                <w:sz w:val="24"/>
                <w:szCs w:val="24"/>
              </w:rPr>
              <w:t xml:space="preserve">Actividades </w:t>
            </w:r>
            <w:r w:rsidRPr="00D04C06">
              <w:rPr>
                <w:rFonts w:cs="Tahoma"/>
                <w:sz w:val="20"/>
                <w:szCs w:val="24"/>
              </w:rPr>
              <w:t>(podrás alcanzar hasta un 80 %)</w:t>
            </w:r>
          </w:p>
        </w:tc>
      </w:tr>
    </w:tbl>
    <w:p w:rsidR="00F678B0" w:rsidRPr="00C2509F" w:rsidRDefault="0063096B" w:rsidP="00C2509F">
      <w:pPr>
        <w:widowControl w:val="0"/>
        <w:spacing w:line="360" w:lineRule="auto"/>
        <w:rPr>
          <w:rFonts w:cs="Tahoma"/>
          <w:sz w:val="20"/>
        </w:rPr>
      </w:pPr>
      <w:r>
        <w:rPr>
          <w:rFonts w:cs="Tahoma"/>
          <w:sz w:val="20"/>
        </w:rPr>
        <w:t xml:space="preserve">1.3. </w:t>
      </w:r>
      <w:r w:rsidR="00F678B0" w:rsidRPr="00C2509F">
        <w:rPr>
          <w:rFonts w:cs="Tahoma"/>
          <w:sz w:val="20"/>
        </w:rPr>
        <w:t>Describe los circuitos de los documentos de compraventa.</w:t>
      </w:r>
      <w:r>
        <w:rPr>
          <w:rFonts w:cs="Tahoma"/>
          <w:sz w:val="20"/>
        </w:rPr>
        <w:t xml:space="preserve"> (60%)</w:t>
      </w:r>
    </w:p>
    <w:p w:rsidR="00AF6DBE" w:rsidRPr="00F55AC2" w:rsidRDefault="00AF6DBE" w:rsidP="00D56EA6">
      <w:pPr>
        <w:pStyle w:val="Prrafodelista"/>
        <w:widowControl w:val="0"/>
        <w:numPr>
          <w:ilvl w:val="0"/>
          <w:numId w:val="4"/>
        </w:numPr>
        <w:spacing w:line="360" w:lineRule="auto"/>
        <w:rPr>
          <w:rFonts w:cs="Tahoma"/>
          <w:sz w:val="20"/>
        </w:rPr>
      </w:pPr>
      <w:r w:rsidRPr="00F55AC2">
        <w:rPr>
          <w:rFonts w:cs="Tahoma"/>
          <w:sz w:val="20"/>
        </w:rPr>
        <w:t>Elaborar un mapa conceptual</w:t>
      </w:r>
    </w:p>
    <w:p w:rsidR="00F678B0" w:rsidRPr="00C2509F" w:rsidRDefault="0063096B" w:rsidP="00C2509F">
      <w:pPr>
        <w:widowControl w:val="0"/>
        <w:spacing w:line="360" w:lineRule="auto"/>
        <w:rPr>
          <w:rFonts w:cs="Tahoma"/>
          <w:sz w:val="20"/>
        </w:rPr>
      </w:pPr>
      <w:r>
        <w:rPr>
          <w:rFonts w:cs="Tahoma"/>
          <w:sz w:val="20"/>
        </w:rPr>
        <w:t xml:space="preserve">1.6. </w:t>
      </w:r>
      <w:r w:rsidR="00F678B0" w:rsidRPr="00C2509F">
        <w:rPr>
          <w:rFonts w:cs="Tahoma"/>
          <w:sz w:val="20"/>
        </w:rPr>
        <w:t>Reconoce los porcentajes de IVA a aplicar en las operaciones de compraventa.</w:t>
      </w:r>
      <w:r>
        <w:rPr>
          <w:rFonts w:cs="Tahoma"/>
          <w:sz w:val="20"/>
        </w:rPr>
        <w:t xml:space="preserve"> (70%)</w:t>
      </w:r>
    </w:p>
    <w:p w:rsidR="00AF6DBE" w:rsidRPr="00F55AC2" w:rsidRDefault="009C1ED7" w:rsidP="00D56EA6">
      <w:pPr>
        <w:pStyle w:val="Prrafodelista"/>
        <w:widowControl w:val="0"/>
        <w:numPr>
          <w:ilvl w:val="0"/>
          <w:numId w:val="5"/>
        </w:numPr>
        <w:spacing w:line="360" w:lineRule="auto"/>
        <w:rPr>
          <w:rFonts w:cs="Tahoma"/>
          <w:sz w:val="20"/>
        </w:rPr>
      </w:pPr>
      <w:r w:rsidRPr="00F55AC2">
        <w:rPr>
          <w:rFonts w:cs="Tahoma"/>
          <w:sz w:val="20"/>
        </w:rPr>
        <w:t xml:space="preserve">Entregar varias facturas con productos de distinta naturaleza. Asignar el tipo de </w:t>
      </w:r>
      <w:r w:rsidR="00D56EA6" w:rsidRPr="00F55AC2">
        <w:rPr>
          <w:rFonts w:cs="Tahoma"/>
          <w:sz w:val="20"/>
        </w:rPr>
        <w:t>IVA</w:t>
      </w:r>
      <w:r w:rsidRPr="00F55AC2">
        <w:rPr>
          <w:rFonts w:cs="Tahoma"/>
          <w:sz w:val="20"/>
        </w:rPr>
        <w:t xml:space="preserve"> que le corresponde a cada producto y realizar el cálculo final de la factura.</w:t>
      </w:r>
    </w:p>
    <w:p w:rsidR="00F678B0" w:rsidRPr="00C2509F" w:rsidRDefault="0063096B" w:rsidP="00C2509F">
      <w:pPr>
        <w:widowControl w:val="0"/>
        <w:spacing w:line="360" w:lineRule="auto"/>
        <w:rPr>
          <w:rFonts w:cs="Tahoma"/>
          <w:sz w:val="20"/>
        </w:rPr>
      </w:pPr>
      <w:r>
        <w:rPr>
          <w:rFonts w:cs="Tahoma"/>
          <w:sz w:val="20"/>
        </w:rPr>
        <w:t xml:space="preserve">1.7. </w:t>
      </w:r>
      <w:r w:rsidR="00F678B0" w:rsidRPr="00C2509F">
        <w:rPr>
          <w:rFonts w:cs="Tahoma"/>
          <w:sz w:val="20"/>
        </w:rPr>
        <w:t>Clasifica los tipos de descuento más habituales.</w:t>
      </w:r>
      <w:r w:rsidR="00D04C06">
        <w:rPr>
          <w:rFonts w:cs="Tahoma"/>
          <w:sz w:val="20"/>
        </w:rPr>
        <w:t xml:space="preserve"> (70%)</w:t>
      </w:r>
    </w:p>
    <w:p w:rsidR="009C1ED7" w:rsidRDefault="009C1ED7" w:rsidP="00D56EA6">
      <w:pPr>
        <w:pStyle w:val="Prrafodelista"/>
        <w:widowControl w:val="0"/>
        <w:numPr>
          <w:ilvl w:val="0"/>
          <w:numId w:val="5"/>
        </w:numPr>
        <w:spacing w:line="360" w:lineRule="auto"/>
        <w:rPr>
          <w:rFonts w:cs="Tahoma"/>
          <w:sz w:val="20"/>
        </w:rPr>
      </w:pPr>
      <w:r w:rsidRPr="00F55AC2">
        <w:rPr>
          <w:rFonts w:cs="Tahoma"/>
          <w:sz w:val="20"/>
        </w:rPr>
        <w:t>A partir de varios descuentos, calcular el precio final del producto.</w:t>
      </w:r>
    </w:p>
    <w:p w:rsidR="00F678B0" w:rsidRPr="0063096B" w:rsidRDefault="0063096B" w:rsidP="0063096B">
      <w:pPr>
        <w:widowControl w:val="0"/>
        <w:spacing w:line="360" w:lineRule="auto"/>
        <w:rPr>
          <w:rFonts w:cs="Tahoma"/>
          <w:sz w:val="20"/>
        </w:rPr>
      </w:pPr>
      <w:r>
        <w:rPr>
          <w:rFonts w:cs="Tahoma"/>
          <w:sz w:val="20"/>
        </w:rPr>
        <w:t>1.8.</w:t>
      </w:r>
      <w:r w:rsidR="00675FF9">
        <w:rPr>
          <w:rFonts w:cs="Tahoma"/>
          <w:sz w:val="20"/>
        </w:rPr>
        <w:t xml:space="preserve"> </w:t>
      </w:r>
      <w:r w:rsidR="00F678B0" w:rsidRPr="0063096B">
        <w:rPr>
          <w:rFonts w:cs="Tahoma"/>
          <w:sz w:val="20"/>
        </w:rPr>
        <w:t>Reconoce y cuantifica los gastos de compra o venta.</w:t>
      </w:r>
      <w:r>
        <w:rPr>
          <w:rFonts w:cs="Tahoma"/>
          <w:sz w:val="20"/>
        </w:rPr>
        <w:t xml:space="preserve"> (80%)</w:t>
      </w:r>
    </w:p>
    <w:p w:rsidR="00C2509F" w:rsidRDefault="009C1ED7" w:rsidP="00F678B0">
      <w:pPr>
        <w:pStyle w:val="Prrafodelista"/>
        <w:widowControl w:val="0"/>
        <w:numPr>
          <w:ilvl w:val="0"/>
          <w:numId w:val="5"/>
        </w:numPr>
        <w:spacing w:line="360" w:lineRule="auto"/>
        <w:rPr>
          <w:rFonts w:cs="Tahoma"/>
          <w:sz w:val="20"/>
        </w:rPr>
      </w:pPr>
      <w:r w:rsidRPr="00F55AC2">
        <w:rPr>
          <w:rFonts w:cs="Tahoma"/>
          <w:sz w:val="20"/>
        </w:rPr>
        <w:t>Elaborar facturas de venta incluyendo gastos y comprobar que las facturas recibidas son correctas.</w:t>
      </w:r>
    </w:p>
    <w:tbl>
      <w:tblPr>
        <w:tblStyle w:val="Tabladecuadrcula4"/>
        <w:tblW w:w="0" w:type="auto"/>
        <w:tblLook w:val="04A0" w:firstRow="1" w:lastRow="0" w:firstColumn="1" w:lastColumn="0" w:noHBand="0" w:noVBand="1"/>
      </w:tblPr>
      <w:tblGrid>
        <w:gridCol w:w="8494"/>
      </w:tblGrid>
      <w:tr w:rsidR="00D04C06" w:rsidRPr="00D04C06" w:rsidTr="00E2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D04C06" w:rsidRPr="00D04C06" w:rsidRDefault="00D04C06" w:rsidP="00216A0D">
            <w:pPr>
              <w:widowControl w:val="0"/>
              <w:spacing w:line="360" w:lineRule="auto"/>
              <w:rPr>
                <w:rFonts w:cs="Tahoma"/>
                <w:sz w:val="24"/>
              </w:rPr>
            </w:pPr>
            <w:r w:rsidRPr="00D04C06">
              <w:rPr>
                <w:rFonts w:cs="Tahoma"/>
                <w:sz w:val="24"/>
              </w:rPr>
              <w:t xml:space="preserve">INVESTIGA Y ACTÚA </w:t>
            </w:r>
            <w:r w:rsidRPr="00D04C06">
              <w:rPr>
                <w:rFonts w:cs="Tahoma"/>
                <w:sz w:val="20"/>
              </w:rPr>
              <w:t>(puedes salirte y llegar al 100 %)</w:t>
            </w:r>
          </w:p>
        </w:tc>
      </w:tr>
    </w:tbl>
    <w:p w:rsidR="00F678B0" w:rsidRDefault="0063096B">
      <w:r>
        <w:t>Elige un producto que te gustaría vender, calcula su precio y elabora toda la documentación necesaria. (90%)</w:t>
      </w:r>
    </w:p>
    <w:p w:rsidR="0063096B" w:rsidRDefault="0063096B" w:rsidP="0063096B">
      <w:r>
        <w:t xml:space="preserve">Elige un producto </w:t>
      </w:r>
      <w:r w:rsidR="00186E80">
        <w:t xml:space="preserve">de comercio justo </w:t>
      </w:r>
      <w:r>
        <w:t xml:space="preserve">que te gustaría comprar, </w:t>
      </w:r>
      <w:r w:rsidR="00186E80">
        <w:t xml:space="preserve">decide en qué ONG, comprueba que su precio es el correcto y es “justo” </w:t>
      </w:r>
      <w:r>
        <w:t>y elabora toda la documentación necesaria. (100%)</w:t>
      </w:r>
    </w:p>
    <w:p w:rsidR="0063096B" w:rsidRDefault="0063096B"/>
    <w:p w:rsidR="00D02FAF" w:rsidRPr="00D02FAF" w:rsidRDefault="00D02FAF" w:rsidP="00D02FAF">
      <w:pPr>
        <w:shd w:val="clear" w:color="auto" w:fill="FFFFFF"/>
        <w:spacing w:after="0" w:line="240" w:lineRule="auto"/>
        <w:jc w:val="center"/>
        <w:rPr>
          <w:rFonts w:eastAsia="Times New Roman" w:cs="Arial"/>
          <w:color w:val="222222"/>
          <w:sz w:val="16"/>
          <w:szCs w:val="20"/>
          <w:lang w:eastAsia="es-ES"/>
        </w:rPr>
      </w:pPr>
      <w:r w:rsidRPr="00D02FAF">
        <w:rPr>
          <w:rFonts w:eastAsia="Times New Roman" w:cs="Arial"/>
          <w:b/>
          <w:bCs/>
          <w:color w:val="000000"/>
          <w:sz w:val="20"/>
          <w:szCs w:val="24"/>
          <w:lang w:eastAsia="es-ES"/>
        </w:rPr>
        <w:t>Mínimos y Sistema de recuperación</w:t>
      </w:r>
    </w:p>
    <w:p w:rsidR="00D02FAF" w:rsidRPr="00D02FAF" w:rsidRDefault="00D02FAF" w:rsidP="00D02FAF">
      <w:pPr>
        <w:shd w:val="clear" w:color="auto" w:fill="FFFFFF"/>
        <w:spacing w:after="0" w:line="240" w:lineRule="auto"/>
        <w:jc w:val="both"/>
        <w:rPr>
          <w:rFonts w:eastAsia="Times New Roman" w:cs="Arial"/>
          <w:color w:val="222222"/>
          <w:sz w:val="16"/>
          <w:szCs w:val="20"/>
          <w:lang w:eastAsia="es-ES"/>
        </w:rPr>
      </w:pPr>
      <w:r w:rsidRPr="00D02FAF">
        <w:rPr>
          <w:rFonts w:eastAsia="Times New Roman" w:cs="Arial"/>
          <w:b/>
          <w:bCs/>
          <w:color w:val="000000"/>
          <w:sz w:val="20"/>
          <w:szCs w:val="24"/>
          <w:lang w:eastAsia="es-ES"/>
        </w:rPr>
        <w:t> </w:t>
      </w:r>
    </w:p>
    <w:p w:rsidR="00D02FAF" w:rsidRPr="00D02FAF" w:rsidRDefault="00D02FAF" w:rsidP="00D02FAF">
      <w:pPr>
        <w:shd w:val="clear" w:color="auto" w:fill="FFFFFF"/>
        <w:spacing w:after="0" w:line="240" w:lineRule="auto"/>
        <w:jc w:val="both"/>
        <w:rPr>
          <w:rFonts w:eastAsia="Times New Roman" w:cs="Arial"/>
          <w:color w:val="222222"/>
          <w:sz w:val="16"/>
          <w:szCs w:val="20"/>
          <w:lang w:eastAsia="es-ES"/>
        </w:rPr>
      </w:pPr>
      <w:r w:rsidRPr="00D02FAF">
        <w:rPr>
          <w:rFonts w:eastAsia="Times New Roman" w:cs="Arial"/>
          <w:color w:val="000000"/>
          <w:sz w:val="20"/>
          <w:szCs w:val="24"/>
          <w:lang w:eastAsia="es-ES"/>
        </w:rPr>
        <w:t xml:space="preserve">Se establecen como contenidos mínimos la </w:t>
      </w:r>
      <w:r>
        <w:rPr>
          <w:rFonts w:eastAsia="Times New Roman" w:cs="Arial"/>
          <w:color w:val="000000"/>
          <w:sz w:val="20"/>
          <w:szCs w:val="24"/>
          <w:lang w:eastAsia="es-ES"/>
        </w:rPr>
        <w:t xml:space="preserve">realización </w:t>
      </w:r>
      <w:r w:rsidRPr="00D02FAF">
        <w:rPr>
          <w:rFonts w:eastAsia="Times New Roman" w:cs="Arial"/>
          <w:color w:val="000000"/>
          <w:sz w:val="20"/>
          <w:szCs w:val="24"/>
          <w:lang w:eastAsia="es-ES"/>
        </w:rPr>
        <w:t>de todos los trabajos</w:t>
      </w:r>
      <w:r>
        <w:rPr>
          <w:rFonts w:eastAsia="Times New Roman" w:cs="Arial"/>
          <w:color w:val="000000"/>
          <w:sz w:val="20"/>
          <w:szCs w:val="24"/>
          <w:lang w:eastAsia="es-ES"/>
        </w:rPr>
        <w:t>, tareas, proyectos y/o controles</w:t>
      </w:r>
      <w:r w:rsidRPr="00D02FAF">
        <w:rPr>
          <w:rFonts w:eastAsia="Times New Roman" w:cs="Arial"/>
          <w:color w:val="000000"/>
          <w:sz w:val="20"/>
          <w:szCs w:val="24"/>
          <w:lang w:eastAsia="es-ES"/>
        </w:rPr>
        <w:t xml:space="preserve"> dentro de la fecha establecida para cada una de las evaluaciones. Quien así lo haga habrá superado la materia con una calificación de suficiente o, por el contrario, si no se entregan todos los proyectos de la evaluación</w:t>
      </w:r>
      <w:r>
        <w:rPr>
          <w:rFonts w:eastAsia="Times New Roman" w:cs="Arial"/>
          <w:color w:val="000000"/>
          <w:sz w:val="20"/>
          <w:szCs w:val="24"/>
          <w:lang w:eastAsia="es-ES"/>
        </w:rPr>
        <w:t>,</w:t>
      </w:r>
      <w:r w:rsidRPr="00D02FAF">
        <w:rPr>
          <w:rFonts w:eastAsia="Times New Roman" w:cs="Arial"/>
          <w:color w:val="000000"/>
          <w:sz w:val="20"/>
          <w:szCs w:val="24"/>
          <w:lang w:eastAsia="es-ES"/>
        </w:rPr>
        <w:t xml:space="preserve"> la calificación será suspenso. En este último caso deberán entregarse en la siguiente evaluación, en las fechas que se determinen, los trabajos pendientes para poder recuperar. Cuando las faltas de asistencia alcancen o superen el 15% de las horas totales del módulo impartidas en un trimestre, la ev</w:t>
      </w:r>
      <w:r>
        <w:rPr>
          <w:rFonts w:eastAsia="Times New Roman" w:cs="Arial"/>
          <w:color w:val="000000"/>
          <w:sz w:val="20"/>
          <w:szCs w:val="24"/>
          <w:lang w:eastAsia="es-ES"/>
        </w:rPr>
        <w:t>aluación figurará como suspensa y se determinará el trabajo que deberá realizarse para “compensar” dichas inasistencias en la convocatoria de junio.</w:t>
      </w:r>
    </w:p>
    <w:p w:rsidR="00D02FAF" w:rsidRDefault="00D02FAF" w:rsidP="00D02FAF">
      <w:pPr>
        <w:shd w:val="clear" w:color="auto" w:fill="FFFFFF"/>
        <w:spacing w:before="100" w:beforeAutospacing="1" w:after="100" w:afterAutospacing="1" w:line="240" w:lineRule="auto"/>
        <w:jc w:val="both"/>
        <w:rPr>
          <w:rFonts w:eastAsia="Times New Roman" w:cs="Arial"/>
          <w:color w:val="000000"/>
          <w:sz w:val="20"/>
          <w:szCs w:val="24"/>
          <w:lang w:eastAsia="es-ES"/>
        </w:rPr>
      </w:pPr>
      <w:r w:rsidRPr="00D02FAF">
        <w:rPr>
          <w:rFonts w:eastAsia="Times New Roman" w:cs="Arial"/>
          <w:color w:val="000000"/>
          <w:sz w:val="20"/>
          <w:szCs w:val="24"/>
          <w:lang w:eastAsia="es-ES"/>
        </w:rPr>
        <w:t xml:space="preserve">La nota final del curso será la media de las tres evaluaciones para quien haya aprobado todas. En aquellos casos en los que existan suspensos en la 1ª, 2ª y/o 3ª evaluaciones, o lo que es lo mismo, que aún queden trabajos por entregar, deberán hacerlo en la </w:t>
      </w:r>
      <w:r>
        <w:rPr>
          <w:rFonts w:eastAsia="Times New Roman" w:cs="Arial"/>
          <w:color w:val="000000"/>
          <w:sz w:val="20"/>
          <w:szCs w:val="24"/>
          <w:lang w:eastAsia="es-ES"/>
        </w:rPr>
        <w:t xml:space="preserve">convocatoria ordinaria de junio, si aún no se supera deberá presentarse a </w:t>
      </w:r>
      <w:r w:rsidRPr="00D02FAF">
        <w:rPr>
          <w:rFonts w:eastAsia="Times New Roman" w:cs="Arial"/>
          <w:color w:val="000000"/>
          <w:sz w:val="20"/>
          <w:szCs w:val="24"/>
          <w:lang w:eastAsia="es-ES"/>
        </w:rPr>
        <w:t>la convocatoria extraordinaria de junio.</w:t>
      </w:r>
    </w:p>
    <w:p w:rsidR="00D02FAF" w:rsidRPr="00D02FAF" w:rsidRDefault="00D02FAF" w:rsidP="00D02FAF">
      <w:pPr>
        <w:shd w:val="clear" w:color="auto" w:fill="FFFFFF"/>
        <w:spacing w:before="100" w:beforeAutospacing="1" w:after="100" w:afterAutospacing="1" w:line="240" w:lineRule="auto"/>
        <w:jc w:val="both"/>
        <w:rPr>
          <w:rFonts w:eastAsia="Times New Roman" w:cs="Arial"/>
          <w:color w:val="000000"/>
          <w:sz w:val="20"/>
          <w:szCs w:val="24"/>
          <w:lang w:eastAsia="es-ES"/>
        </w:rPr>
      </w:pPr>
      <w:r>
        <w:rPr>
          <w:rFonts w:eastAsia="Times New Roman" w:cs="Arial"/>
          <w:color w:val="000000"/>
          <w:sz w:val="20"/>
          <w:szCs w:val="24"/>
          <w:lang w:eastAsia="es-ES"/>
        </w:rPr>
        <w:t>Los criterios de promoción son los que están recogidos en el BON</w:t>
      </w:r>
      <w:r w:rsidR="007F5574">
        <w:rPr>
          <w:rFonts w:eastAsia="Times New Roman" w:cs="Arial"/>
          <w:color w:val="000000"/>
          <w:sz w:val="20"/>
          <w:szCs w:val="24"/>
          <w:lang w:eastAsia="es-ES"/>
        </w:rPr>
        <w:t xml:space="preserve"> nº</w:t>
      </w:r>
    </w:p>
    <w:p w:rsidR="00F678B0" w:rsidRPr="00F55AC2" w:rsidRDefault="00F678B0"/>
    <w:p w:rsidR="00F678B0" w:rsidRPr="00F55AC2" w:rsidRDefault="00DC1EED" w:rsidP="00DC1EED">
      <w:pPr>
        <w:jc w:val="center"/>
      </w:pPr>
      <w:r>
        <w:rPr>
          <w:noProof/>
          <w:lang w:eastAsia="es-ES"/>
        </w:rPr>
        <w:lastRenderedPageBreak/>
        <w:drawing>
          <wp:inline distT="0" distB="0" distL="0" distR="0" wp14:anchorId="57E12F8E" wp14:editId="7C242AF9">
            <wp:extent cx="5478085" cy="3476625"/>
            <wp:effectExtent l="0" t="0" r="889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9" cstate="print"/>
                    <a:srcRect/>
                    <a:stretch>
                      <a:fillRect/>
                    </a:stretch>
                  </pic:blipFill>
                  <pic:spPr bwMode="auto">
                    <a:xfrm>
                      <a:off x="0" y="0"/>
                      <a:ext cx="5518123" cy="3502035"/>
                    </a:xfrm>
                    <a:prstGeom prst="rect">
                      <a:avLst/>
                    </a:prstGeom>
                    <a:noFill/>
                    <a:ln w="9525">
                      <a:noFill/>
                      <a:miter lim="800000"/>
                      <a:headEnd/>
                      <a:tailEnd/>
                    </a:ln>
                  </pic:spPr>
                </pic:pic>
              </a:graphicData>
            </a:graphic>
          </wp:inline>
        </w:drawing>
      </w:r>
    </w:p>
    <w:p w:rsidR="00F678B0" w:rsidRPr="00F55AC2" w:rsidRDefault="00F678B0"/>
    <w:sectPr w:rsidR="00F678B0" w:rsidRPr="00F55AC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A0D" w:rsidRDefault="00216A0D" w:rsidP="009F656C">
      <w:pPr>
        <w:spacing w:after="0" w:line="240" w:lineRule="auto"/>
      </w:pPr>
      <w:r>
        <w:separator/>
      </w:r>
    </w:p>
  </w:endnote>
  <w:endnote w:type="continuationSeparator" w:id="0">
    <w:p w:rsidR="00216A0D" w:rsidRDefault="00216A0D" w:rsidP="009F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A0D" w:rsidRDefault="00216A0D" w:rsidP="009F656C">
      <w:pPr>
        <w:spacing w:after="0" w:line="240" w:lineRule="auto"/>
      </w:pPr>
      <w:r>
        <w:separator/>
      </w:r>
    </w:p>
  </w:footnote>
  <w:footnote w:type="continuationSeparator" w:id="0">
    <w:p w:rsidR="00216A0D" w:rsidRDefault="00216A0D" w:rsidP="009F6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A0D" w:rsidRDefault="00216A0D">
    <w:pPr>
      <w:pStyle w:val="Encabezado"/>
    </w:pPr>
    <w:r w:rsidRPr="0081328B">
      <w:rPr>
        <w:rFonts w:ascii="Arial" w:eastAsia="Times New Roman" w:hAnsi="Arial" w:cs="Arial"/>
        <w:noProof/>
        <w:color w:val="4488BB"/>
        <w:sz w:val="21"/>
        <w:szCs w:val="21"/>
        <w:lang w:eastAsia="es-ES"/>
      </w:rPr>
      <w:drawing>
        <wp:inline distT="0" distB="0" distL="0" distR="0" wp14:anchorId="62CA2290" wp14:editId="7F9CDE07">
          <wp:extent cx="1295400" cy="278037"/>
          <wp:effectExtent l="0" t="0" r="0" b="8255"/>
          <wp:docPr id="2" name="Imagen 2" descr="Cuatrovientos Centro Integrad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trovientos Centro Integrad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553" cy="288158"/>
                  </a:xfrm>
                  <a:prstGeom prst="rect">
                    <a:avLst/>
                  </a:prstGeom>
                  <a:noFill/>
                  <a:ln>
                    <a:noFill/>
                  </a:ln>
                </pic:spPr>
              </pic:pic>
            </a:graphicData>
          </a:graphic>
        </wp:inline>
      </w:drawing>
    </w:r>
    <w:r>
      <w:tab/>
      <w:t xml:space="preserve">   </w:t>
    </w:r>
    <w:r>
      <w:tab/>
      <w:t>1º Gestión Administrativa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C36"/>
    <w:multiLevelType w:val="multilevel"/>
    <w:tmpl w:val="80D62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84A09"/>
    <w:multiLevelType w:val="multilevel"/>
    <w:tmpl w:val="DEC83C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9D5835"/>
    <w:multiLevelType w:val="multilevel"/>
    <w:tmpl w:val="84B0E9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E97C50"/>
    <w:multiLevelType w:val="hybridMultilevel"/>
    <w:tmpl w:val="B232AA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830BF8"/>
    <w:multiLevelType w:val="hybridMultilevel"/>
    <w:tmpl w:val="EAB49936"/>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5BEF2D81"/>
    <w:multiLevelType w:val="multilevel"/>
    <w:tmpl w:val="B53EC3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0A26B61"/>
    <w:multiLevelType w:val="hybridMultilevel"/>
    <w:tmpl w:val="89EC8620"/>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75546A4C"/>
    <w:multiLevelType w:val="hybridMultilevel"/>
    <w:tmpl w:val="E690B4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A96405"/>
    <w:multiLevelType w:val="multilevel"/>
    <w:tmpl w:val="E4CAC4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3"/>
  </w:num>
  <w:num w:numId="3">
    <w:abstractNumId w:val="5"/>
  </w:num>
  <w:num w:numId="4">
    <w:abstractNumId w:val="4"/>
  </w:num>
  <w:num w:numId="5">
    <w:abstractNumId w:val="6"/>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6C"/>
    <w:rsid w:val="00054B55"/>
    <w:rsid w:val="00091F0A"/>
    <w:rsid w:val="00161C0F"/>
    <w:rsid w:val="00177879"/>
    <w:rsid w:val="00186E80"/>
    <w:rsid w:val="00216A0D"/>
    <w:rsid w:val="002B0478"/>
    <w:rsid w:val="002B3A87"/>
    <w:rsid w:val="002F1680"/>
    <w:rsid w:val="0031618B"/>
    <w:rsid w:val="003D1FA3"/>
    <w:rsid w:val="003E61DB"/>
    <w:rsid w:val="00401895"/>
    <w:rsid w:val="00447CD3"/>
    <w:rsid w:val="00447DC5"/>
    <w:rsid w:val="0046431A"/>
    <w:rsid w:val="00487DF3"/>
    <w:rsid w:val="004B724F"/>
    <w:rsid w:val="00512122"/>
    <w:rsid w:val="00555BDF"/>
    <w:rsid w:val="0063096B"/>
    <w:rsid w:val="0066423C"/>
    <w:rsid w:val="00675FF9"/>
    <w:rsid w:val="006B4D4A"/>
    <w:rsid w:val="006E09D6"/>
    <w:rsid w:val="00761880"/>
    <w:rsid w:val="007F5574"/>
    <w:rsid w:val="00820718"/>
    <w:rsid w:val="00850BD7"/>
    <w:rsid w:val="00865A7D"/>
    <w:rsid w:val="00906FBE"/>
    <w:rsid w:val="009131F2"/>
    <w:rsid w:val="00921DFC"/>
    <w:rsid w:val="009C1ED7"/>
    <w:rsid w:val="009F656C"/>
    <w:rsid w:val="00A20A63"/>
    <w:rsid w:val="00A939CD"/>
    <w:rsid w:val="00AA0F94"/>
    <w:rsid w:val="00AF65F3"/>
    <w:rsid w:val="00AF6DBE"/>
    <w:rsid w:val="00B65669"/>
    <w:rsid w:val="00BC579E"/>
    <w:rsid w:val="00BD1D34"/>
    <w:rsid w:val="00C21A3A"/>
    <w:rsid w:val="00C2509F"/>
    <w:rsid w:val="00CC2381"/>
    <w:rsid w:val="00CE52F0"/>
    <w:rsid w:val="00D02801"/>
    <w:rsid w:val="00D02FAF"/>
    <w:rsid w:val="00D04C06"/>
    <w:rsid w:val="00D44A6E"/>
    <w:rsid w:val="00D56EA6"/>
    <w:rsid w:val="00DC1EED"/>
    <w:rsid w:val="00E048C5"/>
    <w:rsid w:val="00E228C1"/>
    <w:rsid w:val="00E6247C"/>
    <w:rsid w:val="00ED37B3"/>
    <w:rsid w:val="00F53636"/>
    <w:rsid w:val="00F55AC2"/>
    <w:rsid w:val="00F60EFA"/>
    <w:rsid w:val="00F678B0"/>
    <w:rsid w:val="00FE0E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69E96-42ED-4BC7-8AE9-21476749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65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56C"/>
  </w:style>
  <w:style w:type="paragraph" w:styleId="Piedepgina">
    <w:name w:val="footer"/>
    <w:basedOn w:val="Normal"/>
    <w:link w:val="PiedepginaCar"/>
    <w:uiPriority w:val="99"/>
    <w:unhideWhenUsed/>
    <w:rsid w:val="009F65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656C"/>
  </w:style>
  <w:style w:type="table" w:styleId="Tablaconcuadrcula">
    <w:name w:val="Table Grid"/>
    <w:basedOn w:val="Tablanormal"/>
    <w:uiPriority w:val="39"/>
    <w:rsid w:val="009F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656C"/>
    <w:pPr>
      <w:ind w:left="720"/>
      <w:contextualSpacing/>
    </w:pPr>
  </w:style>
  <w:style w:type="table" w:styleId="Tabladecuadrcula4-nfasis6">
    <w:name w:val="Grid Table 4 Accent 6"/>
    <w:basedOn w:val="Tablanormal"/>
    <w:uiPriority w:val="49"/>
    <w:rsid w:val="00AF65F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
    <w:name w:val="Grid Table 4"/>
    <w:basedOn w:val="Tablanormal"/>
    <w:uiPriority w:val="49"/>
    <w:rsid w:val="00AF65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nfasis4">
    <w:name w:val="List Table 7 Colorful Accent 4"/>
    <w:basedOn w:val="Tablanormal"/>
    <w:uiPriority w:val="52"/>
    <w:rsid w:val="00AF65F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
    <w:name w:val="Grid Table 1 Light"/>
    <w:basedOn w:val="Tablanormal"/>
    <w:uiPriority w:val="46"/>
    <w:rsid w:val="00AF65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CE52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slideshare.net/comysoc/banco-de-rubricas?relate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www.cuatrovient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0309-2C4F-4DC0-B2D1-ADDBC363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9</Pages>
  <Words>1848</Words>
  <Characters>10164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Oscoz Renedo</dc:creator>
  <cp:keywords/>
  <dc:description/>
  <cp:lastModifiedBy>Fernando Oscoz Renedo</cp:lastModifiedBy>
  <cp:revision>30</cp:revision>
  <dcterms:created xsi:type="dcterms:W3CDTF">2015-05-15T08:42:00Z</dcterms:created>
  <dcterms:modified xsi:type="dcterms:W3CDTF">2015-05-19T14:27:00Z</dcterms:modified>
</cp:coreProperties>
</file>